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F9A6B" w14:textId="69E58976" w:rsidR="009067EF" w:rsidRPr="00B95B2C" w:rsidRDefault="00315838" w:rsidP="007013B8">
      <w:pPr>
        <w:pStyle w:val="FLVW-berschrift2"/>
        <w:rPr>
          <w:sz w:val="44"/>
        </w:rPr>
      </w:pPr>
      <w:r w:rsidRPr="00315838">
        <w:rPr>
          <w:bCs w:val="0"/>
          <w:color w:val="424242"/>
          <w:sz w:val="44"/>
        </w:rPr>
        <w:t xml:space="preserve">Rategeber – </w:t>
      </w:r>
      <w:r w:rsidR="00A502B2">
        <w:rPr>
          <w:bCs w:val="0"/>
          <w:color w:val="424242"/>
          <w:sz w:val="44"/>
        </w:rPr>
        <w:t>Einarbeitungsprozess neuer Mitglieder in Vereinsvorstände</w:t>
      </w:r>
    </w:p>
    <w:p w14:paraId="2143B8D7" w14:textId="2099286E" w:rsidR="009067EF" w:rsidRDefault="00315838" w:rsidP="00E860E5">
      <w:pPr>
        <w:pStyle w:val="FLVW-Standardabsatz"/>
        <w:rPr>
          <w:sz w:val="20"/>
        </w:rPr>
      </w:pPr>
      <w:r>
        <w:rPr>
          <w:b/>
          <w:bCs/>
          <w:color w:val="E31E30"/>
          <w:sz w:val="24"/>
          <w:szCs w:val="22"/>
        </w:rPr>
        <w:br/>
      </w:r>
      <w:r w:rsidRPr="00315838">
        <w:rPr>
          <w:sz w:val="20"/>
        </w:rPr>
        <w:t xml:space="preserve">Die </w:t>
      </w:r>
      <w:r w:rsidR="00A502B2">
        <w:rPr>
          <w:sz w:val="20"/>
        </w:rPr>
        <w:t xml:space="preserve">Einarbeitung neuer Mitarbeiter ist von großer Bedeutung, da der erste Eindruck zählt und die soziale Integration ein wichtiger Bestandteil der Willkommenskultur ist. Diese bestimmt die Motivation, Eigeninitiative und Engagement des neuen Mitarbeiters. </w:t>
      </w:r>
    </w:p>
    <w:p w14:paraId="6207FD60" w14:textId="77777777" w:rsidR="00A502B2" w:rsidRDefault="00A502B2" w:rsidP="00E860E5">
      <w:pPr>
        <w:pStyle w:val="FLVW-Standardabsatz"/>
        <w:rPr>
          <w:sz w:val="20"/>
        </w:rPr>
      </w:pPr>
      <w:r>
        <w:rPr>
          <w:sz w:val="20"/>
        </w:rPr>
        <w:t xml:space="preserve">Die nachfolgenden Phasen dienen als Anregung, nicht als Erfolgsgarantie, da die Individualität der Menschen und Vereine für eine eigene </w:t>
      </w:r>
      <w:proofErr w:type="spellStart"/>
      <w:r>
        <w:rPr>
          <w:sz w:val="20"/>
        </w:rPr>
        <w:t>Herangehesweise</w:t>
      </w:r>
      <w:proofErr w:type="spellEnd"/>
      <w:r>
        <w:rPr>
          <w:sz w:val="20"/>
        </w:rPr>
        <w:t xml:space="preserve"> sorgen. </w:t>
      </w:r>
    </w:p>
    <w:p w14:paraId="413ADAC3" w14:textId="47838444" w:rsidR="00A502B2" w:rsidRDefault="00A502B2" w:rsidP="00E860E5">
      <w:pPr>
        <w:pStyle w:val="FLVW-Standardabsatz"/>
        <w:rPr>
          <w:sz w:val="20"/>
        </w:rPr>
      </w:pPr>
      <w:r>
        <w:rPr>
          <w:b/>
          <w:bCs/>
          <w:color w:val="E31E30"/>
          <w:sz w:val="24"/>
          <w:szCs w:val="22"/>
        </w:rPr>
        <w:t>Phase 1</w:t>
      </w:r>
      <w:r>
        <w:rPr>
          <w:b/>
          <w:bCs/>
          <w:color w:val="E31E30"/>
          <w:sz w:val="24"/>
          <w:szCs w:val="22"/>
        </w:rPr>
        <w:t xml:space="preserve"> - </w:t>
      </w:r>
      <w:r w:rsidRPr="00D84D94">
        <w:rPr>
          <w:b/>
          <w:bCs/>
          <w:color w:val="E31E30"/>
          <w:sz w:val="24"/>
          <w:szCs w:val="22"/>
        </w:rPr>
        <w:t xml:space="preserve">Die </w:t>
      </w:r>
      <w:r>
        <w:rPr>
          <w:b/>
          <w:bCs/>
          <w:color w:val="E31E30"/>
          <w:sz w:val="24"/>
          <w:szCs w:val="22"/>
        </w:rPr>
        <w:t>Zeit vor dem Amtsantritt</w:t>
      </w:r>
      <w:r w:rsidRPr="00D84D94">
        <w:rPr>
          <w:b/>
          <w:bCs/>
          <w:color w:val="E31E30"/>
          <w:sz w:val="24"/>
          <w:szCs w:val="22"/>
        </w:rPr>
        <w:t>:</w:t>
      </w:r>
      <w:r w:rsidRPr="00315838">
        <w:rPr>
          <w:b/>
          <w:bCs/>
          <w:color w:val="E31E30"/>
          <w:sz w:val="24"/>
          <w:szCs w:val="22"/>
        </w:rPr>
        <w:t xml:space="preserve"> </w:t>
      </w:r>
    </w:p>
    <w:p w14:paraId="3E16CBE6" w14:textId="12FB2FBF" w:rsidR="00315838" w:rsidRDefault="00A502B2" w:rsidP="00315838">
      <w:pPr>
        <w:pStyle w:val="FLVW-Listenabsatz"/>
        <w:rPr>
          <w:sz w:val="20"/>
          <w:lang w:val="de-DE"/>
        </w:rPr>
      </w:pPr>
      <w:r>
        <w:rPr>
          <w:sz w:val="20"/>
          <w:lang w:val="de-DE"/>
        </w:rPr>
        <w:t>Informationsfluss (Organigramme/ Struktur) und Kontakthalten</w:t>
      </w:r>
    </w:p>
    <w:p w14:paraId="0B990E73" w14:textId="05BE09C6" w:rsidR="00315838" w:rsidRDefault="00A502B2" w:rsidP="00315838">
      <w:pPr>
        <w:pStyle w:val="FLVW-Listenabsatz"/>
        <w:rPr>
          <w:sz w:val="20"/>
          <w:lang w:val="de-DE"/>
        </w:rPr>
      </w:pPr>
      <w:r>
        <w:rPr>
          <w:sz w:val="20"/>
          <w:lang w:val="de-DE"/>
        </w:rPr>
        <w:t xml:space="preserve">Dem neuen Mitarbeiter das Gefühl geben, dass er bereits dazu </w:t>
      </w:r>
      <w:proofErr w:type="gramStart"/>
      <w:r>
        <w:rPr>
          <w:sz w:val="20"/>
          <w:lang w:val="de-DE"/>
        </w:rPr>
        <w:t>gehört</w:t>
      </w:r>
      <w:proofErr w:type="gramEnd"/>
      <w:r>
        <w:rPr>
          <w:sz w:val="20"/>
          <w:lang w:val="de-DE"/>
        </w:rPr>
        <w:t xml:space="preserve"> </w:t>
      </w:r>
      <w:r w:rsidRPr="00A502B2">
        <w:rPr>
          <w:sz w:val="20"/>
          <w:lang w:val="de-DE"/>
        </w:rPr>
        <w:sym w:font="Wingdings" w:char="F0E0"/>
      </w:r>
      <w:r>
        <w:rPr>
          <w:sz w:val="20"/>
          <w:lang w:val="de-DE"/>
        </w:rPr>
        <w:t xml:space="preserve"> Steigerung der Motivation</w:t>
      </w:r>
    </w:p>
    <w:p w14:paraId="09CC07BB" w14:textId="19974523" w:rsidR="00315838" w:rsidRDefault="00A502B2" w:rsidP="00315838">
      <w:pPr>
        <w:pStyle w:val="FLVW-Listenabsatz"/>
        <w:rPr>
          <w:sz w:val="20"/>
          <w:lang w:val="de-DE"/>
        </w:rPr>
      </w:pPr>
      <w:r>
        <w:rPr>
          <w:sz w:val="20"/>
          <w:lang w:val="de-DE"/>
        </w:rPr>
        <w:t>Persönliche Einladung zu Vereinsveranstaltungen</w:t>
      </w:r>
    </w:p>
    <w:p w14:paraId="73513C04" w14:textId="04E3C0EE" w:rsidR="00315838" w:rsidRDefault="00A502B2" w:rsidP="00315838">
      <w:pPr>
        <w:pStyle w:val="FLVW-Listenabsatz"/>
        <w:rPr>
          <w:sz w:val="20"/>
          <w:lang w:val="de-DE"/>
        </w:rPr>
      </w:pPr>
      <w:r>
        <w:rPr>
          <w:sz w:val="20"/>
          <w:lang w:val="de-DE"/>
        </w:rPr>
        <w:t>Feste Ansprechpartner vorstellen</w:t>
      </w:r>
    </w:p>
    <w:p w14:paraId="281EC0A4" w14:textId="77777777" w:rsidR="00A502B2" w:rsidRDefault="00A502B2" w:rsidP="00D84D94">
      <w:pPr>
        <w:pStyle w:val="FLVW-Standardabsatz"/>
        <w:rPr>
          <w:sz w:val="20"/>
          <w:szCs w:val="20"/>
        </w:rPr>
      </w:pPr>
    </w:p>
    <w:p w14:paraId="3ED1155E" w14:textId="19D97354" w:rsidR="00A502B2" w:rsidRDefault="00A502B2" w:rsidP="00A502B2">
      <w:pPr>
        <w:pStyle w:val="FLVW-Standardabsatz"/>
        <w:rPr>
          <w:b/>
          <w:bCs/>
          <w:color w:val="E31E30"/>
          <w:sz w:val="24"/>
          <w:szCs w:val="22"/>
        </w:rPr>
      </w:pPr>
      <w:r>
        <w:rPr>
          <w:b/>
          <w:bCs/>
          <w:color w:val="E31E30"/>
          <w:sz w:val="24"/>
          <w:szCs w:val="22"/>
        </w:rPr>
        <w:t xml:space="preserve">Phase </w:t>
      </w:r>
      <w:r>
        <w:rPr>
          <w:b/>
          <w:bCs/>
          <w:color w:val="E31E30"/>
          <w:sz w:val="24"/>
          <w:szCs w:val="22"/>
        </w:rPr>
        <w:t>2</w:t>
      </w:r>
      <w:r>
        <w:rPr>
          <w:b/>
          <w:bCs/>
          <w:color w:val="E31E30"/>
          <w:sz w:val="24"/>
          <w:szCs w:val="22"/>
        </w:rPr>
        <w:t xml:space="preserve"> - </w:t>
      </w:r>
      <w:r w:rsidRPr="00D84D94">
        <w:rPr>
          <w:b/>
          <w:bCs/>
          <w:color w:val="E31E30"/>
          <w:sz w:val="24"/>
          <w:szCs w:val="22"/>
        </w:rPr>
        <w:t xml:space="preserve">Die </w:t>
      </w:r>
      <w:proofErr w:type="spellStart"/>
      <w:r>
        <w:rPr>
          <w:b/>
          <w:bCs/>
          <w:color w:val="E31E30"/>
          <w:sz w:val="24"/>
          <w:szCs w:val="22"/>
        </w:rPr>
        <w:t>Einarbeitsungszeit</w:t>
      </w:r>
      <w:proofErr w:type="spellEnd"/>
      <w:r w:rsidRPr="00D84D94">
        <w:rPr>
          <w:b/>
          <w:bCs/>
          <w:color w:val="E31E30"/>
          <w:sz w:val="24"/>
          <w:szCs w:val="22"/>
        </w:rPr>
        <w:t>:</w:t>
      </w:r>
      <w:r w:rsidRPr="00315838">
        <w:rPr>
          <w:b/>
          <w:bCs/>
          <w:color w:val="E31E30"/>
          <w:sz w:val="24"/>
          <w:szCs w:val="22"/>
        </w:rPr>
        <w:t xml:space="preserve"> </w:t>
      </w:r>
    </w:p>
    <w:p w14:paraId="0BF258EA" w14:textId="0A41DCF9" w:rsidR="00A502B2" w:rsidRDefault="00A502B2" w:rsidP="00A502B2">
      <w:pPr>
        <w:pStyle w:val="FLVW-Listenabsatz"/>
        <w:rPr>
          <w:sz w:val="20"/>
          <w:lang w:val="de-DE"/>
        </w:rPr>
      </w:pPr>
      <w:r>
        <w:rPr>
          <w:sz w:val="20"/>
          <w:lang w:val="de-DE"/>
        </w:rPr>
        <w:t>Vorstellung des neuen Mitarbeiters in einer Vorstandsitzung durch den ersten Vorsitzenden</w:t>
      </w:r>
    </w:p>
    <w:p w14:paraId="3D36CFBC" w14:textId="5EF192F2" w:rsidR="00A502B2" w:rsidRDefault="00A502B2" w:rsidP="00A502B2">
      <w:pPr>
        <w:pStyle w:val="FLVW-Listenabsatz"/>
        <w:rPr>
          <w:sz w:val="20"/>
          <w:lang w:val="de-DE"/>
        </w:rPr>
      </w:pPr>
      <w:r>
        <w:rPr>
          <w:sz w:val="20"/>
          <w:lang w:val="de-DE"/>
        </w:rPr>
        <w:t xml:space="preserve">Orientierung geben </w:t>
      </w:r>
      <w:r w:rsidRPr="00A502B2">
        <w:rPr>
          <w:sz w:val="20"/>
          <w:lang w:val="de-DE"/>
        </w:rPr>
        <w:sym w:font="Wingdings" w:char="F0E0"/>
      </w:r>
      <w:r>
        <w:rPr>
          <w:sz w:val="20"/>
          <w:lang w:val="de-DE"/>
        </w:rPr>
        <w:t xml:space="preserve"> Wie läuft was ab?</w:t>
      </w:r>
    </w:p>
    <w:p w14:paraId="19D8DC5F" w14:textId="626CF102" w:rsidR="00A502B2" w:rsidRDefault="00A502B2" w:rsidP="00A502B2">
      <w:pPr>
        <w:pStyle w:val="FLVW-Listenabsatz"/>
        <w:rPr>
          <w:sz w:val="20"/>
          <w:lang w:val="de-DE"/>
        </w:rPr>
      </w:pPr>
      <w:r>
        <w:rPr>
          <w:sz w:val="20"/>
          <w:lang w:val="de-DE"/>
        </w:rPr>
        <w:t>Pate/ Ansprechpartner bleibt bestehen, damit der neue Mitarbeiter eine Bezugsperson hat, die alle Räumlichkeiten sowie formellen und informellen Regeln zeigt und erklärt</w:t>
      </w:r>
    </w:p>
    <w:p w14:paraId="1B642333" w14:textId="77777777" w:rsidR="00A502B2" w:rsidRDefault="00A502B2" w:rsidP="00A502B2">
      <w:pPr>
        <w:pStyle w:val="FLVW-Listenabsatz"/>
        <w:numPr>
          <w:ilvl w:val="0"/>
          <w:numId w:val="0"/>
        </w:numPr>
        <w:ind w:left="720" w:hanging="360"/>
        <w:rPr>
          <w:sz w:val="20"/>
          <w:lang w:val="de-DE"/>
        </w:rPr>
      </w:pPr>
    </w:p>
    <w:p w14:paraId="7B59E255" w14:textId="77777777" w:rsidR="00A502B2" w:rsidRDefault="00A502B2" w:rsidP="00A502B2">
      <w:pPr>
        <w:pStyle w:val="FLVW-Listenabsatz"/>
        <w:numPr>
          <w:ilvl w:val="0"/>
          <w:numId w:val="0"/>
        </w:numPr>
        <w:ind w:left="720" w:hanging="360"/>
        <w:rPr>
          <w:sz w:val="20"/>
          <w:lang w:val="de-DE"/>
        </w:rPr>
      </w:pPr>
    </w:p>
    <w:p w14:paraId="6D1102F5" w14:textId="77777777" w:rsidR="00C71226" w:rsidRDefault="00C71226" w:rsidP="00A502B2">
      <w:pPr>
        <w:pStyle w:val="FLVW-Listenabsatz"/>
        <w:numPr>
          <w:ilvl w:val="0"/>
          <w:numId w:val="0"/>
        </w:numPr>
        <w:ind w:left="720" w:hanging="360"/>
        <w:rPr>
          <w:sz w:val="20"/>
          <w:lang w:val="de-DE"/>
        </w:rPr>
      </w:pPr>
    </w:p>
    <w:p w14:paraId="0B149C29" w14:textId="77777777" w:rsidR="00C71226" w:rsidRDefault="00C71226" w:rsidP="00A502B2">
      <w:pPr>
        <w:pStyle w:val="FLVW-Listenabsatz"/>
        <w:numPr>
          <w:ilvl w:val="0"/>
          <w:numId w:val="0"/>
        </w:numPr>
        <w:ind w:left="720" w:hanging="360"/>
        <w:rPr>
          <w:sz w:val="20"/>
          <w:lang w:val="de-DE"/>
        </w:rPr>
      </w:pPr>
    </w:p>
    <w:p w14:paraId="0CE7D078" w14:textId="77777777" w:rsidR="00C71226" w:rsidRDefault="00C71226" w:rsidP="00A502B2">
      <w:pPr>
        <w:pStyle w:val="FLVW-Listenabsatz"/>
        <w:numPr>
          <w:ilvl w:val="0"/>
          <w:numId w:val="0"/>
        </w:numPr>
        <w:ind w:left="720" w:hanging="360"/>
        <w:rPr>
          <w:sz w:val="20"/>
          <w:lang w:val="de-DE"/>
        </w:rPr>
      </w:pPr>
    </w:p>
    <w:p w14:paraId="7B50F53B" w14:textId="77777777" w:rsidR="00C71226" w:rsidRDefault="00C71226" w:rsidP="00A502B2">
      <w:pPr>
        <w:pStyle w:val="FLVW-Listenabsatz"/>
        <w:numPr>
          <w:ilvl w:val="0"/>
          <w:numId w:val="0"/>
        </w:numPr>
        <w:ind w:left="720" w:hanging="360"/>
        <w:rPr>
          <w:sz w:val="20"/>
          <w:lang w:val="de-DE"/>
        </w:rPr>
      </w:pPr>
    </w:p>
    <w:p w14:paraId="12C31324" w14:textId="77777777" w:rsidR="00C71226" w:rsidRDefault="00C71226" w:rsidP="00A502B2">
      <w:pPr>
        <w:pStyle w:val="FLVW-Listenabsatz"/>
        <w:numPr>
          <w:ilvl w:val="0"/>
          <w:numId w:val="0"/>
        </w:numPr>
        <w:ind w:left="720" w:hanging="360"/>
        <w:rPr>
          <w:sz w:val="20"/>
          <w:lang w:val="de-DE"/>
        </w:rPr>
      </w:pPr>
    </w:p>
    <w:p w14:paraId="4BD2623A" w14:textId="417FE9F0" w:rsidR="00A502B2" w:rsidRDefault="00A502B2" w:rsidP="00A502B2">
      <w:pPr>
        <w:pStyle w:val="FLVW-Standardabsatz"/>
        <w:rPr>
          <w:b/>
          <w:bCs/>
          <w:color w:val="E31E30"/>
          <w:sz w:val="24"/>
          <w:szCs w:val="22"/>
        </w:rPr>
      </w:pPr>
      <w:r>
        <w:rPr>
          <w:b/>
          <w:bCs/>
          <w:color w:val="E31E30"/>
          <w:sz w:val="24"/>
          <w:szCs w:val="22"/>
        </w:rPr>
        <w:lastRenderedPageBreak/>
        <w:t xml:space="preserve">Phase </w:t>
      </w:r>
      <w:r>
        <w:rPr>
          <w:b/>
          <w:bCs/>
          <w:color w:val="E31E30"/>
          <w:sz w:val="24"/>
          <w:szCs w:val="22"/>
        </w:rPr>
        <w:t>3</w:t>
      </w:r>
      <w:r>
        <w:rPr>
          <w:b/>
          <w:bCs/>
          <w:color w:val="E31E30"/>
          <w:sz w:val="24"/>
          <w:szCs w:val="22"/>
        </w:rPr>
        <w:t xml:space="preserve"> </w:t>
      </w:r>
      <w:r>
        <w:rPr>
          <w:b/>
          <w:bCs/>
          <w:color w:val="E31E30"/>
          <w:sz w:val="24"/>
          <w:szCs w:val="22"/>
        </w:rPr>
        <w:t>–</w:t>
      </w:r>
      <w:r>
        <w:rPr>
          <w:b/>
          <w:bCs/>
          <w:color w:val="E31E30"/>
          <w:sz w:val="24"/>
          <w:szCs w:val="22"/>
        </w:rPr>
        <w:t xml:space="preserve"> </w:t>
      </w:r>
      <w:r>
        <w:rPr>
          <w:b/>
          <w:bCs/>
          <w:color w:val="E31E30"/>
          <w:sz w:val="24"/>
          <w:szCs w:val="22"/>
        </w:rPr>
        <w:t>Übernahme der Tätigkeit und die soziale Integration</w:t>
      </w:r>
      <w:r w:rsidRPr="00D84D94">
        <w:rPr>
          <w:b/>
          <w:bCs/>
          <w:color w:val="E31E30"/>
          <w:sz w:val="24"/>
          <w:szCs w:val="22"/>
        </w:rPr>
        <w:t>:</w:t>
      </w:r>
      <w:r w:rsidRPr="00315838">
        <w:rPr>
          <w:b/>
          <w:bCs/>
          <w:color w:val="E31E30"/>
          <w:sz w:val="24"/>
          <w:szCs w:val="22"/>
        </w:rPr>
        <w:t xml:space="preserve"> </w:t>
      </w:r>
    </w:p>
    <w:p w14:paraId="4C8DD41D" w14:textId="3324A4A4" w:rsidR="00A502B2" w:rsidRDefault="00C71226" w:rsidP="00A502B2">
      <w:pPr>
        <w:pStyle w:val="FLVW-Listenabsatz"/>
        <w:rPr>
          <w:sz w:val="20"/>
          <w:lang w:val="de-DE"/>
        </w:rPr>
      </w:pPr>
      <w:r>
        <w:rPr>
          <w:sz w:val="20"/>
          <w:lang w:val="de-DE"/>
        </w:rPr>
        <w:t xml:space="preserve">Regelmäßige Orientierungsgespräche </w:t>
      </w:r>
    </w:p>
    <w:p w14:paraId="174BF114" w14:textId="2A013694" w:rsidR="00C71226" w:rsidRDefault="00C71226" w:rsidP="00A502B2">
      <w:pPr>
        <w:pStyle w:val="FLVW-Listenabsatz"/>
        <w:rPr>
          <w:sz w:val="20"/>
          <w:lang w:val="de-DE"/>
        </w:rPr>
      </w:pPr>
      <w:r>
        <w:rPr>
          <w:sz w:val="20"/>
          <w:lang w:val="de-DE"/>
        </w:rPr>
        <w:t>Feedback über die ersten erledigten Aufgaben</w:t>
      </w:r>
    </w:p>
    <w:p w14:paraId="4F664EC5" w14:textId="70F61CEB" w:rsidR="00C71226" w:rsidRDefault="00C71226" w:rsidP="00A502B2">
      <w:pPr>
        <w:pStyle w:val="FLVW-Listenabsatz"/>
        <w:rPr>
          <w:sz w:val="20"/>
          <w:lang w:val="de-DE"/>
        </w:rPr>
      </w:pPr>
      <w:r>
        <w:rPr>
          <w:sz w:val="20"/>
          <w:lang w:val="de-DE"/>
        </w:rPr>
        <w:t>Absprache zu überscheidenden Themengebieten</w:t>
      </w:r>
    </w:p>
    <w:p w14:paraId="67F5DB65" w14:textId="64844CB7" w:rsidR="00C71226" w:rsidRDefault="00C71226" w:rsidP="00A502B2">
      <w:pPr>
        <w:pStyle w:val="FLVW-Listenabsatz"/>
        <w:rPr>
          <w:sz w:val="20"/>
          <w:lang w:val="de-DE"/>
        </w:rPr>
      </w:pPr>
      <w:r>
        <w:rPr>
          <w:sz w:val="20"/>
          <w:lang w:val="de-DE"/>
        </w:rPr>
        <w:t>Zukünftige Tätigkeit besprechen</w:t>
      </w:r>
    </w:p>
    <w:p w14:paraId="42DD359A" w14:textId="22F417C0" w:rsidR="00C71226" w:rsidRDefault="00C71226" w:rsidP="00A502B2">
      <w:pPr>
        <w:pStyle w:val="FLVW-Listenabsatz"/>
        <w:rPr>
          <w:sz w:val="20"/>
          <w:lang w:val="de-DE"/>
        </w:rPr>
      </w:pPr>
      <w:r>
        <w:rPr>
          <w:sz w:val="20"/>
          <w:lang w:val="de-DE"/>
        </w:rPr>
        <w:t xml:space="preserve">Zeiten des neuen Mitarbeiters berücksichtigen </w:t>
      </w:r>
      <w:r w:rsidRPr="00C71226">
        <w:rPr>
          <w:sz w:val="20"/>
          <w:lang w:val="de-DE"/>
        </w:rPr>
        <w:sym w:font="Wingdings" w:char="F0E0"/>
      </w:r>
      <w:r>
        <w:rPr>
          <w:sz w:val="20"/>
          <w:lang w:val="de-DE"/>
        </w:rPr>
        <w:t xml:space="preserve"> Schichtplan, Urlaub etc. </w:t>
      </w:r>
    </w:p>
    <w:p w14:paraId="726133DC" w14:textId="73EBA3FF" w:rsidR="00C71226" w:rsidRDefault="00C71226" w:rsidP="00A502B2">
      <w:pPr>
        <w:pStyle w:val="FLVW-Listenabsatz"/>
        <w:rPr>
          <w:sz w:val="20"/>
          <w:lang w:val="de-DE"/>
        </w:rPr>
      </w:pPr>
      <w:r>
        <w:rPr>
          <w:sz w:val="20"/>
          <w:lang w:val="de-DE"/>
        </w:rPr>
        <w:t xml:space="preserve">Soziale Integration </w:t>
      </w:r>
      <w:r w:rsidRPr="00C71226">
        <w:rPr>
          <w:sz w:val="20"/>
          <w:lang w:val="de-DE"/>
        </w:rPr>
        <w:sym w:font="Wingdings" w:char="F0E0"/>
      </w:r>
      <w:r>
        <w:rPr>
          <w:sz w:val="20"/>
          <w:lang w:val="de-DE"/>
        </w:rPr>
        <w:t xml:space="preserve"> </w:t>
      </w:r>
      <w:proofErr w:type="spellStart"/>
      <w:r>
        <w:rPr>
          <w:sz w:val="20"/>
          <w:lang w:val="de-DE"/>
        </w:rPr>
        <w:t>Sozialkompentenz</w:t>
      </w:r>
      <w:proofErr w:type="spellEnd"/>
      <w:r>
        <w:rPr>
          <w:sz w:val="20"/>
          <w:lang w:val="de-DE"/>
        </w:rPr>
        <w:t xml:space="preserve"> zeigen</w:t>
      </w:r>
    </w:p>
    <w:p w14:paraId="2E4B2CAF" w14:textId="4AF43093" w:rsidR="00C71226" w:rsidRDefault="00C71226" w:rsidP="00A502B2">
      <w:pPr>
        <w:pStyle w:val="FLVW-Listenabsatz"/>
        <w:rPr>
          <w:sz w:val="20"/>
          <w:lang w:val="de-DE"/>
        </w:rPr>
      </w:pPr>
      <w:r>
        <w:rPr>
          <w:sz w:val="20"/>
          <w:lang w:val="de-DE"/>
        </w:rPr>
        <w:t>Verantwortung übergeben</w:t>
      </w:r>
    </w:p>
    <w:p w14:paraId="16571D6E" w14:textId="2064CD93" w:rsidR="00C71226" w:rsidRDefault="00C71226" w:rsidP="00A502B2">
      <w:pPr>
        <w:pStyle w:val="FLVW-Listenabsatz"/>
        <w:rPr>
          <w:sz w:val="20"/>
          <w:lang w:val="de-DE"/>
        </w:rPr>
      </w:pPr>
      <w:r>
        <w:rPr>
          <w:sz w:val="20"/>
          <w:lang w:val="de-DE"/>
        </w:rPr>
        <w:t>Handlungsspielräume einräumen</w:t>
      </w:r>
    </w:p>
    <w:p w14:paraId="17705C33" w14:textId="77777777" w:rsidR="00A502B2" w:rsidRDefault="00A502B2" w:rsidP="00A502B2">
      <w:pPr>
        <w:pStyle w:val="FLVW-Standardabsatz"/>
        <w:rPr>
          <w:b/>
          <w:bCs/>
          <w:color w:val="E31E30"/>
          <w:sz w:val="24"/>
          <w:szCs w:val="22"/>
        </w:rPr>
      </w:pPr>
    </w:p>
    <w:p w14:paraId="16BC2B36" w14:textId="77777777" w:rsidR="00A502B2" w:rsidRDefault="00A502B2" w:rsidP="00A502B2">
      <w:pPr>
        <w:pStyle w:val="FLVW-Listenabsatz"/>
        <w:numPr>
          <w:ilvl w:val="0"/>
          <w:numId w:val="0"/>
        </w:numPr>
        <w:ind w:left="720" w:hanging="360"/>
        <w:rPr>
          <w:sz w:val="20"/>
          <w:lang w:val="de-DE"/>
        </w:rPr>
      </w:pPr>
    </w:p>
    <w:p w14:paraId="57A5BA8B" w14:textId="77777777" w:rsidR="00A502B2" w:rsidRDefault="00A502B2" w:rsidP="00A502B2">
      <w:pPr>
        <w:pStyle w:val="FLVW-Standardabsatz"/>
        <w:rPr>
          <w:sz w:val="20"/>
        </w:rPr>
      </w:pPr>
    </w:p>
    <w:p w14:paraId="38AD74B6" w14:textId="28D2554A" w:rsidR="00390C42" w:rsidRPr="00D84D94" w:rsidRDefault="00D84D94" w:rsidP="00D84D94">
      <w:pPr>
        <w:pStyle w:val="FLVW-Standardabsatz"/>
        <w:rPr>
          <w:sz w:val="20"/>
          <w:szCs w:val="20"/>
        </w:rPr>
      </w:pPr>
      <w:r>
        <w:rPr>
          <w:sz w:val="20"/>
          <w:szCs w:val="20"/>
        </w:rPr>
        <w:br/>
      </w:r>
      <w:r w:rsidR="00315838" w:rsidRPr="00D84D94">
        <w:rPr>
          <w:sz w:val="20"/>
          <w:szCs w:val="20"/>
        </w:rPr>
        <w:t xml:space="preserve">In der Vorbereitungsphase sollten mögliche Szenarien durchdacht werden, die durch die Befragung entstehen können: </w:t>
      </w:r>
      <w:r w:rsidR="00315838" w:rsidRPr="00D84D94">
        <w:rPr>
          <w:sz w:val="20"/>
          <w:szCs w:val="20"/>
        </w:rPr>
        <w:br/>
      </w:r>
      <w:r w:rsidR="00315838" w:rsidRPr="00D84D94">
        <w:rPr>
          <w:sz w:val="20"/>
          <w:szCs w:val="20"/>
        </w:rPr>
        <w:br/>
        <w:t>In der Auswertung stellt der Verein fest, dass sich 10 Mitglieder vorstellen können, sich ehrenamtlich zu engagieren, der Verein hat aber nur eine vakante Stelle</w:t>
      </w:r>
    </w:p>
    <w:p w14:paraId="716342AE" w14:textId="77777777" w:rsidR="00D84D94" w:rsidRPr="00A22687" w:rsidRDefault="00D84D94" w:rsidP="00D84D94">
      <w:pPr>
        <w:pStyle w:val="FLVW-Listenabsatz"/>
        <w:rPr>
          <w:lang w:val="de-DE"/>
        </w:rPr>
      </w:pPr>
      <w:r w:rsidRPr="00A22687">
        <w:rPr>
          <w:lang w:val="de-DE"/>
        </w:rPr>
        <w:t xml:space="preserve">Wie kann dann die Motivation und Bereitschaft der restlichen 9 Personen aufrecht erhalten werden? </w:t>
      </w:r>
    </w:p>
    <w:p w14:paraId="080201E1" w14:textId="77777777" w:rsidR="00D84D94" w:rsidRPr="00A22687" w:rsidRDefault="00D84D94" w:rsidP="00D84D94">
      <w:pPr>
        <w:pStyle w:val="FLVW-Listenabsatz"/>
        <w:rPr>
          <w:lang w:val="de-DE"/>
        </w:rPr>
      </w:pPr>
      <w:r w:rsidRPr="00A22687">
        <w:rPr>
          <w:lang w:val="de-DE"/>
        </w:rPr>
        <w:t>Gibt es Projekte, die der Verein durch Personalmangel bislang nicht umsetzen konnte?</w:t>
      </w:r>
    </w:p>
    <w:p w14:paraId="500EC12C" w14:textId="77777777" w:rsidR="00D84D94" w:rsidRPr="00A22687" w:rsidRDefault="00D84D94" w:rsidP="00D84D94">
      <w:pPr>
        <w:pStyle w:val="FLVW-Listenabsatz"/>
        <w:rPr>
          <w:lang w:val="de-DE"/>
        </w:rPr>
      </w:pPr>
      <w:r w:rsidRPr="00A22687">
        <w:rPr>
          <w:lang w:val="de-DE"/>
        </w:rPr>
        <w:t>Sollen neue Vorstands- oder Abteilungsstellen geschaffen werden, um die aktuellen Ehrenamtlichen zu entlasten?</w:t>
      </w:r>
    </w:p>
    <w:p w14:paraId="611583CF" w14:textId="77777777" w:rsidR="002833D4" w:rsidRPr="00D84D94" w:rsidRDefault="002833D4" w:rsidP="002833D4">
      <w:pPr>
        <w:pStyle w:val="FLVW-Listenabsatz2"/>
        <w:numPr>
          <w:ilvl w:val="0"/>
          <w:numId w:val="0"/>
        </w:numPr>
        <w:ind w:left="720" w:hanging="360"/>
        <w:rPr>
          <w:lang w:val="de-DE"/>
        </w:rPr>
      </w:pPr>
    </w:p>
    <w:p w14:paraId="116E7957" w14:textId="650D97CD" w:rsidR="00D84D94" w:rsidRDefault="00D84D94" w:rsidP="00D84D94">
      <w:pPr>
        <w:pStyle w:val="FLVW-Standardabsatz"/>
        <w:rPr>
          <w:sz w:val="20"/>
        </w:rPr>
      </w:pPr>
      <w:r w:rsidRPr="00D84D94">
        <w:rPr>
          <w:sz w:val="20"/>
        </w:rPr>
        <w:t>Die Mitglieder sollten im Voraus über die Befragung informiert werden, um den Sinn und Zweck zu erklären. Dies kann durch die Homepage, die sozialen Netzwerke, die lokale Zeitung oder eine Ankündigung auf der Mitgliederversammlung (Jahreshauptversammlung) geschehen.</w:t>
      </w:r>
    </w:p>
    <w:p w14:paraId="5631A99D" w14:textId="77777777" w:rsidR="00D84D94" w:rsidRDefault="00D84D94">
      <w:pPr>
        <w:rPr>
          <w:color w:val="424242"/>
          <w:sz w:val="20"/>
          <w:szCs w:val="18"/>
        </w:rPr>
      </w:pPr>
      <w:r>
        <w:rPr>
          <w:sz w:val="20"/>
        </w:rPr>
        <w:br w:type="page"/>
      </w:r>
    </w:p>
    <w:p w14:paraId="4A44CFEA" w14:textId="77777777" w:rsidR="00D84D94" w:rsidRDefault="00D84D94" w:rsidP="00D84D94">
      <w:pPr>
        <w:pStyle w:val="FLVW-Standardabsatz"/>
        <w:rPr>
          <w:sz w:val="20"/>
        </w:rPr>
      </w:pPr>
      <w:r>
        <w:rPr>
          <w:b/>
          <w:bCs/>
          <w:color w:val="E31E30"/>
          <w:sz w:val="24"/>
          <w:szCs w:val="22"/>
        </w:rPr>
        <w:lastRenderedPageBreak/>
        <w:t xml:space="preserve">2 - </w:t>
      </w:r>
      <w:r w:rsidRPr="00D84D94">
        <w:rPr>
          <w:b/>
          <w:bCs/>
          <w:color w:val="E31E30"/>
          <w:sz w:val="24"/>
          <w:szCs w:val="22"/>
        </w:rPr>
        <w:t>Die Durchführungsphase:</w:t>
      </w:r>
      <w:r w:rsidRPr="00315838">
        <w:rPr>
          <w:b/>
          <w:bCs/>
          <w:color w:val="E31E30"/>
          <w:sz w:val="24"/>
          <w:szCs w:val="22"/>
        </w:rPr>
        <w:t xml:space="preserve"> </w:t>
      </w:r>
      <w:r>
        <w:rPr>
          <w:b/>
          <w:bCs/>
          <w:color w:val="E31E30"/>
          <w:sz w:val="24"/>
          <w:szCs w:val="22"/>
        </w:rPr>
        <w:br/>
      </w:r>
      <w:r w:rsidRPr="00D84D94">
        <w:rPr>
          <w:sz w:val="20"/>
        </w:rPr>
        <w:t xml:space="preserve">Die Durchführungsphase sollte gut geplant sein, um alle Gruppen im Verein zu berücksichtigen und den Zeitplan einzuhalten. Zudem müssen Erinnerungsphasen eingeplant werden, wenn nicht ausreichend Fragebögen beantwortet werden. </w:t>
      </w:r>
      <w:r>
        <w:rPr>
          <w:sz w:val="20"/>
        </w:rPr>
        <w:br/>
      </w:r>
      <w:r>
        <w:rPr>
          <w:sz w:val="20"/>
        </w:rPr>
        <w:br/>
      </w:r>
      <w:r w:rsidRPr="00D84D94">
        <w:rPr>
          <w:sz w:val="20"/>
        </w:rPr>
        <w:t xml:space="preserve">Während der Durchführungsphase können offene Fragen immer mit einem Mitarbeiter des FLVW besprochen werden, um den Ablauf im Verein nicht zu unterbrechen. </w:t>
      </w:r>
    </w:p>
    <w:p w14:paraId="4CE922B7" w14:textId="77777777" w:rsidR="00D84D94" w:rsidRPr="00D84D94" w:rsidRDefault="00D84D94" w:rsidP="00D84D94">
      <w:pPr>
        <w:pStyle w:val="FLVW-Standardabsatz"/>
        <w:rPr>
          <w:sz w:val="20"/>
        </w:rPr>
      </w:pPr>
      <w:r>
        <w:rPr>
          <w:b/>
          <w:bCs/>
          <w:color w:val="E31E30"/>
          <w:sz w:val="24"/>
          <w:szCs w:val="22"/>
        </w:rPr>
        <w:t xml:space="preserve">2 - </w:t>
      </w:r>
      <w:r w:rsidRPr="00D84D94">
        <w:rPr>
          <w:b/>
          <w:bCs/>
          <w:color w:val="E31E30"/>
          <w:sz w:val="24"/>
          <w:szCs w:val="22"/>
        </w:rPr>
        <w:t>Die Auswertungsphase:</w:t>
      </w:r>
      <w:r w:rsidRPr="00315838">
        <w:rPr>
          <w:b/>
          <w:bCs/>
          <w:color w:val="E31E30"/>
          <w:sz w:val="24"/>
          <w:szCs w:val="22"/>
        </w:rPr>
        <w:t xml:space="preserve"> </w:t>
      </w:r>
      <w:r>
        <w:rPr>
          <w:b/>
          <w:bCs/>
          <w:color w:val="E31E30"/>
          <w:sz w:val="24"/>
          <w:szCs w:val="22"/>
        </w:rPr>
        <w:br/>
      </w:r>
      <w:r w:rsidRPr="00D84D94">
        <w:rPr>
          <w:sz w:val="20"/>
        </w:rPr>
        <w:t xml:space="preserve">Die Mitglieder, die an der Befragung teilgenommen haben, wollen im Nachgang erfahren, welche Konsequenzen daraus entstehen. Die Auswertung sollte daher zeitnah erfolgen, um die Mitglieder über die Ergebnisse zu informieren und das Interesse aufrecht zu erhalten. Geben Mitglieder ein Feedback im freien Feld, müssen diese kontaktiert werden, damit sie erkennen, dass die Rückmeldung angekommen ist und in der Auswertung berücksichtigt werden. Geben Personen ihre Kontaktdaten an, ist es sinnvoll, diese anzusprechen und sich über ein mögliches Engagement zu unterhalten. </w:t>
      </w:r>
    </w:p>
    <w:p w14:paraId="26E5B719" w14:textId="77777777" w:rsidR="00D84D94" w:rsidRDefault="00D84D94" w:rsidP="00D84D94">
      <w:pPr>
        <w:pStyle w:val="FLVW-Standardabsatz"/>
        <w:rPr>
          <w:sz w:val="20"/>
        </w:rPr>
      </w:pPr>
    </w:p>
    <w:p w14:paraId="55AE1425" w14:textId="77777777" w:rsidR="002833D4" w:rsidRPr="00D84D94" w:rsidRDefault="002833D4" w:rsidP="002833D4">
      <w:pPr>
        <w:pStyle w:val="FLVW-Listenabsatz2"/>
        <w:numPr>
          <w:ilvl w:val="0"/>
          <w:numId w:val="0"/>
        </w:numPr>
        <w:ind w:left="720" w:hanging="360"/>
        <w:rPr>
          <w:lang w:val="de-DE"/>
        </w:rPr>
      </w:pPr>
    </w:p>
    <w:sectPr w:rsidR="002833D4" w:rsidRPr="00D84D94" w:rsidSect="00315838">
      <w:headerReference w:type="default" r:id="rId8"/>
      <w:footerReference w:type="default" r:id="rId9"/>
      <w:headerReference w:type="first" r:id="rId10"/>
      <w:footerReference w:type="first" r:id="rId11"/>
      <w:pgSz w:w="11910" w:h="16840"/>
      <w:pgMar w:top="1622" w:right="1321" w:bottom="1418" w:left="1418" w:header="618" w:footer="805"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07F35" w14:textId="77777777" w:rsidR="00A502B2" w:rsidRDefault="00A502B2">
      <w:r>
        <w:separator/>
      </w:r>
    </w:p>
  </w:endnote>
  <w:endnote w:type="continuationSeparator" w:id="0">
    <w:p w14:paraId="3C8CAA89" w14:textId="77777777" w:rsidR="00A502B2" w:rsidRDefault="00A50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UI-SemiboldItalic">
    <w:altName w:val="Sylfaen"/>
    <w:charset w:val="00"/>
    <w:family w:val="swiss"/>
    <w:pitch w:val="variable"/>
    <w:sig w:usb0="E40006FF" w:usb1="4000E07B" w:usb2="00000001" w:usb3="00000000" w:csb0="0000019F" w:csb1="00000000"/>
  </w:font>
  <w:font w:name="Cambria">
    <w:panose1 w:val="02040503050406030204"/>
    <w:charset w:val="00"/>
    <w:family w:val="roman"/>
    <w:pitch w:val="variable"/>
    <w:sig w:usb0="E00006FF" w:usb1="420024FF" w:usb2="02000000" w:usb3="00000000" w:csb0="0000019F" w:csb1="00000000"/>
  </w:font>
  <w:font w:name="MinionPro-Regular">
    <w:altName w:val="Calibri"/>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30C48" w14:textId="77777777" w:rsidR="009067EF" w:rsidRDefault="00A22687">
    <w:pPr>
      <w:pStyle w:val="Textkrper"/>
      <w:spacing w:line="14" w:lineRule="auto"/>
      <w:rPr>
        <w:sz w:val="20"/>
      </w:rPr>
    </w:pPr>
    <w:r>
      <w:rPr>
        <w:noProof/>
      </w:rPr>
      <mc:AlternateContent>
        <mc:Choice Requires="wps">
          <w:drawing>
            <wp:anchor distT="0" distB="0" distL="114300" distR="114300" simplePos="0" relativeHeight="251666432" behindDoc="0" locked="0" layoutInCell="1" allowOverlap="1" wp14:anchorId="30B441FD" wp14:editId="0E5442C8">
              <wp:simplePos x="0" y="0"/>
              <wp:positionH relativeFrom="column">
                <wp:posOffset>5423950</wp:posOffset>
              </wp:positionH>
              <wp:positionV relativeFrom="paragraph">
                <wp:posOffset>-187449</wp:posOffset>
              </wp:positionV>
              <wp:extent cx="0" cy="524288"/>
              <wp:effectExtent l="0" t="0" r="12700" b="9525"/>
              <wp:wrapNone/>
              <wp:docPr id="1292274208" name="Gerade Verbindung 2"/>
              <wp:cNvGraphicFramePr/>
              <a:graphic xmlns:a="http://schemas.openxmlformats.org/drawingml/2006/main">
                <a:graphicData uri="http://schemas.microsoft.com/office/word/2010/wordprocessingShape">
                  <wps:wsp>
                    <wps:cNvCnPr/>
                    <wps:spPr>
                      <a:xfrm>
                        <a:off x="0" y="0"/>
                        <a:ext cx="0" cy="524288"/>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6EBDB01" id="Gerade Verbindung 2" o:spid="_x0000_s1026" style="position:absolute;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7.1pt,-14.75pt" to="427.1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ZCsuAEAANwDAAAOAAAAZHJzL2Uyb0RvYy54bWysU02P2yAQvVfqf0DcGztpdxVZcfawq+2l&#10;alf9+AEsHmIkYBDQ2Pn3HbBjr9qqUqteMAzz3rx5jA93ozXsDCFqdC3fbmrOwEnstDu1/NvXxzd7&#10;zmISrhMGHbT8ApHfHV+/Ogy+gR32aDoIjEhcbAbf8j4l31RVlD1YETfowdGlwmBFomM4VV0QA7Fb&#10;U+3q+rYaMHQ+oIQYKfowXfJj4VcKZPqkVITETMtJWyprKOtzXqvjQTSnIHyv5SxD/IMKK7SjogvV&#10;g0iCfQ/6FyqrZcCIKm0k2gqV0hJKD9TNtv6pmy+98FB6IXOiX2yK/49Wfjzfu6dANgw+NtE/hdzF&#10;qILNX9LHxmLWZTELxsTkFJQUvdm92+332cdqxfkQ03tAy/Km5Ua73IZoxPlDTFPqNSWHjWNDy2/f&#10;3tQlK6LR3aM2Jt+VSYB7E9hZ0BumcTvXepFFlY0jAWsLZZcuBib6z6CY7kj0diqQp2vlFFKCS1de&#10;4yg7wxQpWICzsj8B5/wMhTJ5fwNeEKUyurSArXYYfid7tUJN+VcHpr6zBc/YXcrjFmtohMorzeOe&#10;Z/TlucDXn/L4AwAA//8DAFBLAwQUAAYACAAAACEAXo0E0N8AAAAKAQAADwAAAGRycy9kb3ducmV2&#10;LnhtbEyPTU/DMAyG70j7D5EncdvSFjqVUncaSHCBHfYhcc0ar61onKrJtvLvF7QDHG0/ev28xXI0&#10;nTjT4FrLCPE8AkFcWd1yjbDfvc0yEM4r1qqzTAg/5GBZTu4KlWt74Q2dt74WIYRdrhAa7/tcSlc1&#10;ZJSb25443I52MMqHcailHtQlhJtOJlG0kEa1HD40qqfXhqrv7ckgfCUfu038zvWaUtMf9Spbv/An&#10;4v10XD2D8DT6Pxh+9YM6lMHpYE+snegQsvQxCSjCLHlKQQTitjkgpA8xyLKQ/yuUVwAAAP//AwBQ&#10;SwECLQAUAAYACAAAACEAtoM4kv4AAADhAQAAEwAAAAAAAAAAAAAAAAAAAAAAW0NvbnRlbnRfVHlw&#10;ZXNdLnhtbFBLAQItABQABgAIAAAAIQA4/SH/1gAAAJQBAAALAAAAAAAAAAAAAAAAAC8BAABfcmVs&#10;cy8ucmVsc1BLAQItABQABgAIAAAAIQDQRZCsuAEAANwDAAAOAAAAAAAAAAAAAAAAAC4CAABkcnMv&#10;ZTJvRG9jLnhtbFBLAQItABQABgAIAAAAIQBejQTQ3wAAAAoBAAAPAAAAAAAAAAAAAAAAABIEAABk&#10;cnMvZG93bnJldi54bWxQSwUGAAAAAAQABADzAAAAHgUAAAAA&#10;" strokecolor="black [3213]" strokeweight=".5pt"/>
          </w:pict>
        </mc:Fallback>
      </mc:AlternateContent>
    </w:r>
    <w:r>
      <w:rPr>
        <w:noProof/>
      </w:rPr>
      <w:drawing>
        <wp:anchor distT="0" distB="0" distL="114300" distR="114300" simplePos="0" relativeHeight="251665408" behindDoc="1" locked="0" layoutInCell="1" allowOverlap="1" wp14:anchorId="5192AB27" wp14:editId="02BCCF5D">
          <wp:simplePos x="0" y="0"/>
          <wp:positionH relativeFrom="column">
            <wp:posOffset>4517268</wp:posOffset>
          </wp:positionH>
          <wp:positionV relativeFrom="paragraph">
            <wp:posOffset>-366395</wp:posOffset>
          </wp:positionV>
          <wp:extent cx="882650" cy="882650"/>
          <wp:effectExtent l="0" t="0" r="0" b="0"/>
          <wp:wrapNone/>
          <wp:docPr id="186487867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878678" name="Grafik 1864878678"/>
                  <pic:cNvPicPr/>
                </pic:nvPicPr>
                <pic:blipFill>
                  <a:blip r:embed="rId1">
                    <a:extLst>
                      <a:ext uri="{28A0092B-C50C-407E-A947-70E740481C1C}">
                        <a14:useLocalDpi xmlns:a14="http://schemas.microsoft.com/office/drawing/2010/main" val="0"/>
                      </a:ext>
                    </a:extLst>
                  </a:blip>
                  <a:stretch>
                    <a:fillRect/>
                  </a:stretch>
                </pic:blipFill>
                <pic:spPr>
                  <a:xfrm>
                    <a:off x="0" y="0"/>
                    <a:ext cx="882650" cy="882650"/>
                  </a:xfrm>
                  <a:prstGeom prst="rect">
                    <a:avLst/>
                  </a:prstGeom>
                </pic:spPr>
              </pic:pic>
            </a:graphicData>
          </a:graphic>
          <wp14:sizeRelH relativeFrom="page">
            <wp14:pctWidth>0</wp14:pctWidth>
          </wp14:sizeRelH>
          <wp14:sizeRelV relativeFrom="page">
            <wp14:pctHeight>0</wp14:pctHeight>
          </wp14:sizeRelV>
        </wp:anchor>
      </w:drawing>
    </w:r>
    <w:r w:rsidR="00727E72">
      <w:rPr>
        <w:noProof/>
      </w:rPr>
      <w:drawing>
        <wp:anchor distT="0" distB="0" distL="114300" distR="114300" simplePos="0" relativeHeight="251664384" behindDoc="1" locked="0" layoutInCell="1" allowOverlap="1" wp14:anchorId="206BCE3F" wp14:editId="62D407DA">
          <wp:simplePos x="0" y="0"/>
          <wp:positionH relativeFrom="column">
            <wp:posOffset>5590522</wp:posOffset>
          </wp:positionH>
          <wp:positionV relativeFrom="paragraph">
            <wp:posOffset>-212090</wp:posOffset>
          </wp:positionV>
          <wp:extent cx="577181" cy="577181"/>
          <wp:effectExtent l="0" t="0" r="0" b="0"/>
          <wp:wrapNone/>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2"/>
                  <pic:cNvPicPr/>
                </pic:nvPicPr>
                <pic:blipFill>
                  <a:blip r:embed="rId2">
                    <a:extLst>
                      <a:ext uri="{28A0092B-C50C-407E-A947-70E740481C1C}">
                        <a14:useLocalDpi xmlns:a14="http://schemas.microsoft.com/office/drawing/2010/main" val="0"/>
                      </a:ext>
                    </a:extLst>
                  </a:blip>
                  <a:stretch>
                    <a:fillRect/>
                  </a:stretch>
                </pic:blipFill>
                <pic:spPr>
                  <a:xfrm>
                    <a:off x="0" y="0"/>
                    <a:ext cx="577181" cy="577181"/>
                  </a:xfrm>
                  <a:prstGeom prst="rect">
                    <a:avLst/>
                  </a:prstGeom>
                </pic:spPr>
              </pic:pic>
            </a:graphicData>
          </a:graphic>
          <wp14:sizeRelH relativeFrom="page">
            <wp14:pctWidth>0</wp14:pctWidth>
          </wp14:sizeRelH>
          <wp14:sizeRelV relativeFrom="page">
            <wp14:pctHeight>0</wp14:pctHeight>
          </wp14:sizeRelV>
        </wp:anchor>
      </w:drawing>
    </w:r>
    <w:r w:rsidR="00251A29">
      <w:rPr>
        <w:noProof/>
      </w:rPr>
      <mc:AlternateContent>
        <mc:Choice Requires="wps">
          <w:drawing>
            <wp:anchor distT="0" distB="0" distL="114300" distR="114300" simplePos="0" relativeHeight="251657216" behindDoc="1" locked="0" layoutInCell="1" allowOverlap="1" wp14:anchorId="7B3E132E" wp14:editId="1772B583">
              <wp:simplePos x="0" y="0"/>
              <wp:positionH relativeFrom="page">
                <wp:posOffset>887819</wp:posOffset>
              </wp:positionH>
              <wp:positionV relativeFrom="page">
                <wp:posOffset>10170042</wp:posOffset>
              </wp:positionV>
              <wp:extent cx="4694274" cy="584791"/>
              <wp:effectExtent l="0" t="0" r="508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694274" cy="5847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B4D06D" w14:textId="77777777" w:rsidR="00F802EB" w:rsidRPr="00251A29" w:rsidRDefault="00251A29" w:rsidP="00251A29">
                          <w:pPr>
                            <w:spacing w:before="20"/>
                            <w:ind w:left="20"/>
                            <w:rPr>
                              <w:color w:val="1A2227"/>
                              <w:sz w:val="10"/>
                            </w:rPr>
                          </w:pPr>
                          <w:r w:rsidRPr="00251A29">
                            <w:rPr>
                              <w:bCs/>
                              <w:color w:val="1A2227"/>
                              <w:sz w:val="10"/>
                            </w:rPr>
                            <w:t>Fußball- und Leichtathletik-Verband Westfalen e.V. (FLVW)</w:t>
                          </w:r>
                          <w:r w:rsidRPr="00251A29">
                            <w:rPr>
                              <w:color w:val="1A2227"/>
                              <w:sz w:val="10"/>
                            </w:rPr>
                            <w:t xml:space="preserve"> - </w:t>
                          </w:r>
                          <w:proofErr w:type="spellStart"/>
                          <w:r w:rsidRPr="00251A29">
                            <w:rPr>
                              <w:bCs/>
                              <w:color w:val="1A2227"/>
                              <w:sz w:val="10"/>
                            </w:rPr>
                            <w:t>SportCentrum</w:t>
                          </w:r>
                          <w:proofErr w:type="spellEnd"/>
                          <w:r w:rsidRPr="00251A29">
                            <w:rPr>
                              <w:bCs/>
                              <w:color w:val="1A2227"/>
                              <w:sz w:val="10"/>
                            </w:rPr>
                            <w:t xml:space="preserve"> Kaiserau</w:t>
                          </w:r>
                          <w:r w:rsidRPr="00251A29">
                            <w:rPr>
                              <w:color w:val="1A2227"/>
                              <w:sz w:val="10"/>
                            </w:rPr>
                            <w:t xml:space="preserve"> - Jakob-Koenen-Straße 2 - 59174 Kamen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3E132E" id="_x0000_t202" coordsize="21600,21600" o:spt="202" path="m,l,21600r21600,l21600,xe">
              <v:stroke joinstyle="miter"/>
              <v:path gradientshapeok="t" o:connecttype="rect"/>
            </v:shapetype>
            <v:shape id="Text Box 1" o:spid="_x0000_s1028" type="#_x0000_t202" style="position:absolute;margin-left:69.9pt;margin-top:800.8pt;width:369.65pt;height:46.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PRCzAEAAIEDAAAOAAAAZHJzL2Uyb0RvYy54bWysU9uO0zAQfUfiHyy/07RV2UvUdAWsFiEt&#10;LNLCB7iO3VgkHjPjNilfz9hpusC+rXixxuPx8TlnxuuboWvFwSA58JVczOZSGK+hdn5Xye/f7t5c&#10;SUFR+Vq14E0lj4bkzeb1q3UfSrOEBtraoGAQT2UfKtnEGMqiIN2YTtEMgvF8aAE7FXmLu6JG1TN6&#10;1xbL+fyi6AHrgKANEWdvx0O5yfjWGh0frCUTRVtJ5hbzinndprXYrFW5QxUap0801AtYdMp5fvQM&#10;dauiEnt0z6A6pxEIbJxp6Aqw1mmTNbCaxfwfNY+NCiZrYXMonG2i/wervxwew1cUcXgPAzcwi6Bw&#10;D/oHsTdFH6g81SRPqaRUve0/Q83dVPsI+cZgsUvyWZBgGHb6eHbXDFFoTq4urlfLy5UUms/eXq0u&#10;rxfJ/kKV0+2AFD8a6EQKKoncvYyuDvcUx9KpJD3m4c61be5g6/9KMGbKZPaJ8Eg9DttBuLqSy/Ru&#10;ErOF+shyEMa54DnmoAH8JUXPM1FJ+rlXaKRoP3k2PQ3QFOAUbKdAec1XKxmlGMMPcRy0fUC3axh5&#10;dNfDO7bNuqzoicWJLvc5e3KayTRIf+5z1dPP2fwGAAD//wMAUEsDBBQABgAIAAAAIQD2hrxR4gAA&#10;AA0BAAAPAAAAZHJzL2Rvd25yZXYueG1sTI/BTsMwEETvSPyDtUjcqJNWJE0ap0JFFQfEoQWkHt14&#10;iSNiO4rd1P17tqdy29kdzb6p1tH0bMLRd84KSGcJMLSNU51tBXx9bp+WwHyQVsneWRRwQQ/r+v6u&#10;kqVyZ7vDaR9aRiHWl1KADmEoOfeNRiP9zA1o6fbjRiMDybHlapRnCjc9nydJxo3sLH3QcsCNxuZ3&#10;fzICvjfD9j0etPyYntXb6zzfXcYmCvH4EF9WwALGcDPDFZ/QoSamoztZ5VlPelEQeqAhS9IMGFmW&#10;eZECO15XxSIHXlf8f4v6DwAA//8DAFBLAQItABQABgAIAAAAIQC2gziS/gAAAOEBAAATAAAAAAAA&#10;AAAAAAAAAAAAAABbQ29udGVudF9UeXBlc10ueG1sUEsBAi0AFAAGAAgAAAAhADj9If/WAAAAlAEA&#10;AAsAAAAAAAAAAAAAAAAALwEAAF9yZWxzLy5yZWxzUEsBAi0AFAAGAAgAAAAhAJ0c9ELMAQAAgQMA&#10;AA4AAAAAAAAAAAAAAAAALgIAAGRycy9lMm9Eb2MueG1sUEsBAi0AFAAGAAgAAAAhAPaGvFHiAAAA&#10;DQEAAA8AAAAAAAAAAAAAAAAAJgQAAGRycy9kb3ducmV2LnhtbFBLBQYAAAAABAAEAPMAAAA1BQAA&#10;AAA=&#10;" filled="f" stroked="f">
              <v:path arrowok="t"/>
              <v:textbox inset="0,0,0,0">
                <w:txbxContent>
                  <w:p w14:paraId="76B4D06D" w14:textId="77777777" w:rsidR="00F802EB" w:rsidRPr="00251A29" w:rsidRDefault="00251A29" w:rsidP="00251A29">
                    <w:pPr>
                      <w:spacing w:before="20"/>
                      <w:ind w:left="20"/>
                      <w:rPr>
                        <w:color w:val="1A2227"/>
                        <w:sz w:val="10"/>
                      </w:rPr>
                    </w:pPr>
                    <w:r w:rsidRPr="00251A29">
                      <w:rPr>
                        <w:bCs/>
                        <w:color w:val="1A2227"/>
                        <w:sz w:val="10"/>
                      </w:rPr>
                      <w:t>Fußball- und Leichtathletik-Verband Westfalen e.V. (FLVW)</w:t>
                    </w:r>
                    <w:r w:rsidRPr="00251A29">
                      <w:rPr>
                        <w:color w:val="1A2227"/>
                        <w:sz w:val="10"/>
                      </w:rPr>
                      <w:t xml:space="preserve"> - </w:t>
                    </w:r>
                    <w:proofErr w:type="spellStart"/>
                    <w:r w:rsidRPr="00251A29">
                      <w:rPr>
                        <w:bCs/>
                        <w:color w:val="1A2227"/>
                        <w:sz w:val="10"/>
                      </w:rPr>
                      <w:t>SportCentrum</w:t>
                    </w:r>
                    <w:proofErr w:type="spellEnd"/>
                    <w:r w:rsidRPr="00251A29">
                      <w:rPr>
                        <w:bCs/>
                        <w:color w:val="1A2227"/>
                        <w:sz w:val="10"/>
                      </w:rPr>
                      <w:t xml:space="preserve"> Kaiserau</w:t>
                    </w:r>
                    <w:r w:rsidRPr="00251A29">
                      <w:rPr>
                        <w:color w:val="1A2227"/>
                        <w:sz w:val="10"/>
                      </w:rPr>
                      <w:t xml:space="preserve"> - Jakob-Koenen-Straße 2 - 59174 Kamen</w:t>
                    </w:r>
                  </w:p>
                </w:txbxContent>
              </v:textbox>
              <w10:wrap anchorx="page" anchory="page"/>
            </v:shape>
          </w:pict>
        </mc:Fallback>
      </mc:AlternateContent>
    </w:r>
    <w:r w:rsidR="00C51972">
      <w:rPr>
        <w:noProof/>
      </w:rPr>
      <mc:AlternateContent>
        <mc:Choice Requires="wps">
          <w:drawing>
            <wp:anchor distT="0" distB="0" distL="114300" distR="114300" simplePos="0" relativeHeight="251656192" behindDoc="1" locked="0" layoutInCell="1" allowOverlap="1" wp14:anchorId="26AA285A" wp14:editId="68DABC4A">
              <wp:simplePos x="0" y="0"/>
              <wp:positionH relativeFrom="page">
                <wp:posOffset>899795</wp:posOffset>
              </wp:positionH>
              <wp:positionV relativeFrom="page">
                <wp:posOffset>9785350</wp:posOffset>
              </wp:positionV>
              <wp:extent cx="6120130" cy="0"/>
              <wp:effectExtent l="0" t="0" r="13970" b="12700"/>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20130" cy="0"/>
                      </a:xfrm>
                      <a:prstGeom prst="line">
                        <a:avLst/>
                      </a:prstGeom>
                      <a:noFill/>
                      <a:ln w="6350">
                        <a:solidFill>
                          <a:srgbClr val="A7A9A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6CD6E1" id="Line 2"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85pt,770.5pt" to="552.75pt,7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rENsAEAAEsDAAAOAAAAZHJzL2Uyb0RvYy54bWysU9tu2zAMfR+wfxD0vthpsW414hRBs+6l&#10;2wJ0+wBGkmNhsiiISuz8/SjlstvbsBdBvOiQ55BaPEyDEwcTyaJv5XxWS2G8Qm39rpXfvj69eS8F&#10;JfAaHHrTyqMh+bB8/WoxhsbcYI9OmygYxFMzhlb2KYWmqkj1ZgCaYTCegx3GARKbcVfpCCOjD666&#10;qeu7asSoQ0RliNi7PgXlsuB3nVHpS9eRScK1kntL5Yzl3OazWi6g2UUIvVXnNuAfuhjAei56hVpD&#10;ArGP9i+owaqIhF2aKRwq7DqrTOHAbOb1H2xeegimcGFxKFxlov8Hqz4fHv0m5tbV5F/CM6rvxKJU&#10;Y6DmGswGhU0U2/ETah4j7BMWvlMXh/yYmYipyHq8ymqmJBQ77+bM7ZbVV5dYBc3lYYiUPhocRL60&#10;0lmfGUMDh2dKuRFoLinZ7fHJOlem5rwYGfz2bV0eEDqrczCnUdxtH10UB+C5r96t7lf3edQM9lta&#10;Rl4D9ae8EjptRMS916VKb0B/ON8TWHe6M5DzZ5WyMHnfqNmiPm5irpMtnlipeN6uvBK/2iXr5x9Y&#10;/gAAAP//AwBQSwMEFAAGAAgAAAAhAPhHKK3eAAAADgEAAA8AAABkcnMvZG93bnJldi54bWxMj0FP&#10;wzAMhe9I/IfISFwQS4tWNkrTCSExqUe6Ca5pY5qKxqmabOv+Pd4Bwc3Pfnr+XrGZ3SCOOIXek4J0&#10;kYBAar3pqVOw373dr0GEqMnowRMqOGOATXl9Vejc+BO947GOneAQCrlWYGMccylDa9HpsPAjEt++&#10;/OR0ZDl10kz6xOFukA9J8iid7ok/WD3iq8X2uz44BSuqzfnO2o/t7rN5qtZuv62qRKnbm/nlGUTE&#10;Of6Z4YLP6FAyU+MPZIIYWC/TFVt5yJYpt7pY0iTLQDS/O1kW8n+N8gcAAP//AwBQSwECLQAUAAYA&#10;CAAAACEAtoM4kv4AAADhAQAAEwAAAAAAAAAAAAAAAAAAAAAAW0NvbnRlbnRfVHlwZXNdLnhtbFBL&#10;AQItABQABgAIAAAAIQA4/SH/1gAAAJQBAAALAAAAAAAAAAAAAAAAAC8BAABfcmVscy8ucmVsc1BL&#10;AQItABQABgAIAAAAIQDdHrENsAEAAEsDAAAOAAAAAAAAAAAAAAAAAC4CAABkcnMvZTJvRG9jLnht&#10;bFBLAQItABQABgAIAAAAIQD4Ryit3gAAAA4BAAAPAAAAAAAAAAAAAAAAAAoEAABkcnMvZG93bnJl&#10;di54bWxQSwUGAAAAAAQABADzAAAAFQUAAAAA&#10;" strokecolor="#a7a9a9" strokeweight=".5pt">
              <o:lock v:ext="edit" shapetype="f"/>
              <w10:wrap anchorx="page" anchory="page"/>
            </v:line>
          </w:pict>
        </mc:Fallback>
      </mc:AlternateContent>
    </w:r>
    <w:r w:rsidR="009C1B9A">
      <w:rPr>
        <w:noProof/>
      </w:rPr>
      <mc:AlternateContent>
        <mc:Choice Requires="wps">
          <w:drawing>
            <wp:anchor distT="0" distB="0" distL="114300" distR="114300" simplePos="0" relativeHeight="251658240" behindDoc="1" locked="0" layoutInCell="1" allowOverlap="1" wp14:anchorId="2A765A8C" wp14:editId="197C6369">
              <wp:simplePos x="0" y="0"/>
              <wp:positionH relativeFrom="page">
                <wp:posOffset>0</wp:posOffset>
              </wp:positionH>
              <wp:positionV relativeFrom="page">
                <wp:posOffset>5352708</wp:posOffset>
              </wp:positionV>
              <wp:extent cx="334108" cy="0"/>
              <wp:effectExtent l="0" t="0" r="8890" b="12700"/>
              <wp:wrapNone/>
              <wp:docPr id="2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334108" cy="0"/>
                      </a:xfrm>
                      <a:prstGeom prst="line">
                        <a:avLst/>
                      </a:prstGeom>
                      <a:noFill/>
                      <a:ln w="6350">
                        <a:solidFill>
                          <a:srgbClr val="A7A9A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B3F0F2" id="Line 2" o:spid="_x0000_s1026" style="position:absolute;flip:x;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421.45pt" to="26.3pt,4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tokuQEAAFQDAAAOAAAAZHJzL2Uyb0RvYy54bWysU8tu2zAQvBfIPxC815LjNG0Ey4ERN+kh&#10;bQ2k/YA1HxZRiktwaUv++5K047TpLeiF2Jdmd2ZX89uxt2yvAhl0LZ9Oas6UEyiN27b854/79584&#10;owhOgkWnWn5QxG8XF+/mg2/UJXZopQosgThqBt/yLkbfVBWJTvVAE/TKpaTG0ENMbthWMsCQ0Htb&#10;Xdb1dTVgkD6gUEQpujom+aLga61E/K41qchsy9NssbyhvJv8Vos5NNsAvjPiNAa8YYoejEtNz1Ar&#10;iMB2wfwD1RsRkFDHicC+Qq2NUIVDYjOtX7F56sCrwiWJQ/4sE/0/WPFtf+fWIY8uRvfkH1H8oiRK&#10;NXhqzsnskF8Hthm+okxrhF3EwnfUoWfaGv8lbb9EEic2FoEPZ4HVGJlIwdnsalqnixDPqQqajJDb&#10;+0DxQWHPstFya1ymDg3sHynmiV5KctjhvbG2rM86NrT8evahLh8QWiNzMpdR2G7ubGB7SAew/Li8&#10;Wd7knSewv8pyzxVQd6wrqeNpBNw5Wbp0CuTnkx3B2KOdgKw7yZUVyodHzQblYR1yn+yl1ZWOpzPL&#10;t/GnX6pefobFbwAAAP//AwBQSwMEFAAGAAgAAAAhAIJzojDdAAAABwEAAA8AAABkcnMvZG93bnJl&#10;di54bWxMj0FLxDAQhe+C/yGM4M1Nre5Sa9NlFb2ICK6u4C2bjG0xmdQm263+ekcQ9DjvPd77plpO&#10;3okRh9gFUnA6y0AgmWA7ahQ8P92eFCBi0mS1C4QKPjHCsj48qHRpw54ecVynRnAJxVIraFPqSymj&#10;adHrOAs9EntvYfA68Tk00g56z+XeyTzLFtLrjnih1T1et2je1zuv4OXMfGUfqzvzgOP8aixe3ebm&#10;fqPU8dG0ugSRcEp/YfjBZ3SomWkbdmSjcAr4kaSgOM8vQLA9zxcgtr+CrCv5n7/+BgAA//8DAFBL&#10;AQItABQABgAIAAAAIQC2gziS/gAAAOEBAAATAAAAAAAAAAAAAAAAAAAAAABbQ29udGVudF9UeXBl&#10;c10ueG1sUEsBAi0AFAAGAAgAAAAhADj9If/WAAAAlAEAAAsAAAAAAAAAAAAAAAAALwEAAF9yZWxz&#10;Ly5yZWxzUEsBAi0AFAAGAAgAAAAhAOxS2iS5AQAAVAMAAA4AAAAAAAAAAAAAAAAALgIAAGRycy9l&#10;Mm9Eb2MueG1sUEsBAi0AFAAGAAgAAAAhAIJzojDdAAAABwEAAA8AAAAAAAAAAAAAAAAAEwQAAGRy&#10;cy9kb3ducmV2LnhtbFBLBQYAAAAABAAEAPMAAAAdBQAAAAA=&#10;" strokecolor="#a7a9a9" strokeweight=".5pt">
              <o:lock v:ext="edit" shapetype="f"/>
              <w10:wrap anchorx="page" anchory="page"/>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AD576" w14:textId="77777777" w:rsidR="006E5E65" w:rsidRDefault="00C51972">
    <w:pPr>
      <w:pStyle w:val="Fuzeile"/>
    </w:pPr>
    <w:r w:rsidRPr="00C51972">
      <w:rPr>
        <w:noProof/>
      </w:rPr>
      <mc:AlternateContent>
        <mc:Choice Requires="wps">
          <w:drawing>
            <wp:anchor distT="0" distB="0" distL="114300" distR="114300" simplePos="0" relativeHeight="251662336" behindDoc="1" locked="0" layoutInCell="1" allowOverlap="1" wp14:anchorId="351503C9" wp14:editId="023F16FB">
              <wp:simplePos x="0" y="0"/>
              <wp:positionH relativeFrom="margin">
                <wp:align>center</wp:align>
              </wp:positionH>
              <wp:positionV relativeFrom="page">
                <wp:posOffset>10192215</wp:posOffset>
              </wp:positionV>
              <wp:extent cx="6958051" cy="374072"/>
              <wp:effectExtent l="0" t="0" r="1905" b="6985"/>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58051" cy="3740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2D00B" w14:textId="77777777" w:rsidR="00251A29" w:rsidRPr="00251A29" w:rsidRDefault="00251A29" w:rsidP="00251A29">
                          <w:pPr>
                            <w:spacing w:before="20"/>
                            <w:ind w:left="20"/>
                            <w:jc w:val="center"/>
                            <w:rPr>
                              <w:color w:val="1A2227"/>
                              <w:sz w:val="10"/>
                            </w:rPr>
                          </w:pPr>
                          <w:r w:rsidRPr="00251A29">
                            <w:rPr>
                              <w:bCs/>
                              <w:color w:val="1A2227"/>
                              <w:sz w:val="10"/>
                            </w:rPr>
                            <w:t>Fußball- und Leichtathletik-Verband Westfalen e.V. (FLVW)</w:t>
                          </w:r>
                          <w:r w:rsidRPr="00251A29">
                            <w:rPr>
                              <w:color w:val="1A2227"/>
                              <w:sz w:val="10"/>
                            </w:rPr>
                            <w:t xml:space="preserve"> - </w:t>
                          </w:r>
                          <w:proofErr w:type="spellStart"/>
                          <w:r w:rsidRPr="00251A29">
                            <w:rPr>
                              <w:bCs/>
                              <w:color w:val="1A2227"/>
                              <w:sz w:val="10"/>
                            </w:rPr>
                            <w:t>SportCentrum</w:t>
                          </w:r>
                          <w:proofErr w:type="spellEnd"/>
                          <w:r w:rsidRPr="00251A29">
                            <w:rPr>
                              <w:bCs/>
                              <w:color w:val="1A2227"/>
                              <w:sz w:val="10"/>
                            </w:rPr>
                            <w:t xml:space="preserve"> Kaiserau</w:t>
                          </w:r>
                          <w:r w:rsidRPr="00251A29">
                            <w:rPr>
                              <w:color w:val="1A2227"/>
                              <w:sz w:val="10"/>
                            </w:rPr>
                            <w:t xml:space="preserve"> - Jakob-Koenen-Straße 2 - 59174 Kamen</w:t>
                          </w:r>
                        </w:p>
                        <w:p w14:paraId="4B24100F" w14:textId="77777777" w:rsidR="00F802EB" w:rsidRPr="00251A29" w:rsidRDefault="00F802EB" w:rsidP="006E5E65">
                          <w:pPr>
                            <w:spacing w:before="20"/>
                            <w:ind w:left="20"/>
                            <w:jc w:val="center"/>
                            <w:rPr>
                              <w:color w:val="1A2227"/>
                              <w:sz w:val="10"/>
                            </w:rPr>
                          </w:pPr>
                        </w:p>
                        <w:p w14:paraId="4188F607" w14:textId="77777777" w:rsidR="00F802EB" w:rsidRPr="00251A29" w:rsidRDefault="00F802EB" w:rsidP="006E5E65">
                          <w:pPr>
                            <w:spacing w:before="20"/>
                            <w:ind w:left="20"/>
                            <w:jc w:val="center"/>
                            <w:rPr>
                              <w:sz w:val="10"/>
                            </w:rPr>
                          </w:pPr>
                          <w:r w:rsidRPr="00251A29">
                            <w:rPr>
                              <w:sz w:val="10"/>
                            </w:rPr>
                            <w:t>16.07.18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1503C9" id="_x0000_t202" coordsize="21600,21600" o:spt="202" path="m,l,21600r21600,l21600,xe">
              <v:stroke joinstyle="miter"/>
              <v:path gradientshapeok="t" o:connecttype="rect"/>
            </v:shapetype>
            <v:shape id="_x0000_s1029" type="#_x0000_t202" style="position:absolute;margin-left:0;margin-top:802.55pt;width:547.9pt;height:29.45pt;z-index:-25165414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HYywEAAIEDAAAOAAAAZHJzL2Uyb0RvYy54bWysU9uO0zAQfUfiHyy/06SFvRA1XQGrRUjL&#10;grTwAa5jNxaJx8y4TcrXM3aaLpc3xIs1GY/PnHNmsr4Z+04cDJIDX8vlopTCeA2N87tafv1y9+Ja&#10;CorKN6oDb2p5NCRvNs+frYdQmRW00DUGBYN4qoZQyzbGUBUF6db0ihYQjOdLC9iryJ+4KxpUA6P3&#10;XbEqy8tiAGwCgjZEnL2dLuUm41trdPxkLZkouloyt5hPzOc2ncVmraodqtA6faKh/oFFr5znpmeo&#10;WxWV2KP7C6p3GoHAxoWGvgBrnTZZA6tZln+oeWxVMFkLm0PhbBP9P1j9cHgMn1HE8S2MPMAsgsI9&#10;6G/E3hRDoOpUkzylilL1dvgIDU9T7SPkF6PFPslnQYJh2Onj2V0zRqE5efn64rq8WEqh+e7l1avy&#10;apXsL1Q1vw5I8b2BXqSglsjTy+jqcE9xKp1LUjMPd67r8gQ7/1uCMVMms0+EJ+px3I7CNdw89U1i&#10;ttAcWQ7CtBe8xxy0gD+kGHgnaknf9wqNFN0Hz6anBZoDnIPtHCiv+WktoxRT+C5Oi7YP6HYtI0/u&#10;enjDtlmXFT2xONHlOWdPTjuZFunX71z19OdsfgIAAP//AwBQSwMEFAAGAAgAAAAhAAKcbM3fAAAA&#10;CwEAAA8AAABkcnMvZG93bnJldi54bWxMj8FOwzAQRO9I/IO1SNyo3YoECHEqVFRxQBxaQOLoxksc&#10;Ea8j203dv8c5wXFnRrPz6nWyA5vQh96RhOVCAENqne6pk/Dxvr25BxaiIq0GRyjhjAHWzeVFrSrt&#10;TrTDaR87lksoVEqCiXGsOA+tQavCwo1I2ft23qqYT99x7dUpl9uBr4QouVU95Q9Gjbgx2P7sj1bC&#10;52bcvqYvo96mQr88r+52Z98mKa+v0tMjsIgp/oVhnp+nQ5M3HdyRdGCDhAwSs1qKYgls9sVDkVkO&#10;s1beCuBNzf8zNL8AAAD//wMAUEsBAi0AFAAGAAgAAAAhALaDOJL+AAAA4QEAABMAAAAAAAAAAAAA&#10;AAAAAAAAAFtDb250ZW50X1R5cGVzXS54bWxQSwECLQAUAAYACAAAACEAOP0h/9YAAACUAQAACwAA&#10;AAAAAAAAAAAAAAAvAQAAX3JlbHMvLnJlbHNQSwECLQAUAAYACAAAACEAvhIB2MsBAACBAwAADgAA&#10;AAAAAAAAAAAAAAAuAgAAZHJzL2Uyb0RvYy54bWxQSwECLQAUAAYACAAAACEAApxszd8AAAALAQAA&#10;DwAAAAAAAAAAAAAAAAAlBAAAZHJzL2Rvd25yZXYueG1sUEsFBgAAAAAEAAQA8wAAADEFAAAAAA==&#10;" filled="f" stroked="f">
              <v:path arrowok="t"/>
              <v:textbox inset="0,0,0,0">
                <w:txbxContent>
                  <w:p w14:paraId="31F2D00B" w14:textId="77777777" w:rsidR="00251A29" w:rsidRPr="00251A29" w:rsidRDefault="00251A29" w:rsidP="00251A29">
                    <w:pPr>
                      <w:spacing w:before="20"/>
                      <w:ind w:left="20"/>
                      <w:jc w:val="center"/>
                      <w:rPr>
                        <w:color w:val="1A2227"/>
                        <w:sz w:val="10"/>
                      </w:rPr>
                    </w:pPr>
                    <w:r w:rsidRPr="00251A29">
                      <w:rPr>
                        <w:bCs/>
                        <w:color w:val="1A2227"/>
                        <w:sz w:val="10"/>
                      </w:rPr>
                      <w:t>Fußball- und Leichtathletik-Verband Westfalen e.V. (FLVW)</w:t>
                    </w:r>
                    <w:r w:rsidRPr="00251A29">
                      <w:rPr>
                        <w:color w:val="1A2227"/>
                        <w:sz w:val="10"/>
                      </w:rPr>
                      <w:t xml:space="preserve"> - </w:t>
                    </w:r>
                    <w:proofErr w:type="spellStart"/>
                    <w:r w:rsidRPr="00251A29">
                      <w:rPr>
                        <w:bCs/>
                        <w:color w:val="1A2227"/>
                        <w:sz w:val="10"/>
                      </w:rPr>
                      <w:t>SportCentrum</w:t>
                    </w:r>
                    <w:proofErr w:type="spellEnd"/>
                    <w:r w:rsidRPr="00251A29">
                      <w:rPr>
                        <w:bCs/>
                        <w:color w:val="1A2227"/>
                        <w:sz w:val="10"/>
                      </w:rPr>
                      <w:t xml:space="preserve"> Kaiserau</w:t>
                    </w:r>
                    <w:r w:rsidRPr="00251A29">
                      <w:rPr>
                        <w:color w:val="1A2227"/>
                        <w:sz w:val="10"/>
                      </w:rPr>
                      <w:t xml:space="preserve"> - Jakob-Koenen-Straße 2 - 59174 Kamen</w:t>
                    </w:r>
                  </w:p>
                  <w:p w14:paraId="4B24100F" w14:textId="77777777" w:rsidR="00F802EB" w:rsidRPr="00251A29" w:rsidRDefault="00F802EB" w:rsidP="006E5E65">
                    <w:pPr>
                      <w:spacing w:before="20"/>
                      <w:ind w:left="20"/>
                      <w:jc w:val="center"/>
                      <w:rPr>
                        <w:color w:val="1A2227"/>
                        <w:sz w:val="10"/>
                      </w:rPr>
                    </w:pPr>
                  </w:p>
                  <w:p w14:paraId="4188F607" w14:textId="77777777" w:rsidR="00F802EB" w:rsidRPr="00251A29" w:rsidRDefault="00F802EB" w:rsidP="006E5E65">
                    <w:pPr>
                      <w:spacing w:before="20"/>
                      <w:ind w:left="20"/>
                      <w:jc w:val="center"/>
                      <w:rPr>
                        <w:sz w:val="10"/>
                      </w:rPr>
                    </w:pPr>
                    <w:r w:rsidRPr="00251A29">
                      <w:rPr>
                        <w:sz w:val="10"/>
                      </w:rPr>
                      <w:t>16.07.18</w:t>
                    </w:r>
                  </w:p>
                </w:txbxContent>
              </v:textbox>
              <w10:wrap anchorx="margin" anchory="page"/>
            </v:shape>
          </w:pict>
        </mc:Fallback>
      </mc:AlternateContent>
    </w:r>
    <w:r w:rsidRPr="00C51972">
      <w:rPr>
        <w:noProof/>
      </w:rPr>
      <mc:AlternateContent>
        <mc:Choice Requires="wps">
          <w:drawing>
            <wp:anchor distT="0" distB="0" distL="114300" distR="114300" simplePos="0" relativeHeight="251663360" behindDoc="1" locked="0" layoutInCell="1" allowOverlap="1" wp14:anchorId="4961504F" wp14:editId="3552B839">
              <wp:simplePos x="0" y="0"/>
              <wp:positionH relativeFrom="page">
                <wp:posOffset>913130</wp:posOffset>
              </wp:positionH>
              <wp:positionV relativeFrom="page">
                <wp:posOffset>9783056</wp:posOffset>
              </wp:positionV>
              <wp:extent cx="6120130" cy="0"/>
              <wp:effectExtent l="0" t="0" r="1397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20130" cy="0"/>
                      </a:xfrm>
                      <a:prstGeom prst="line">
                        <a:avLst/>
                      </a:prstGeom>
                      <a:noFill/>
                      <a:ln w="6350">
                        <a:solidFill>
                          <a:srgbClr val="A7A9A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990B64" id="Line 2"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9pt,770.3pt" to="553.8pt,7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rENsAEAAEsDAAAOAAAAZHJzL2Uyb0RvYy54bWysU9tu2zAMfR+wfxD0vthpsW414hRBs+6l&#10;2wJ0+wBGkmNhsiiISuz8/SjlstvbsBdBvOiQ55BaPEyDEwcTyaJv5XxWS2G8Qm39rpXfvj69eS8F&#10;JfAaHHrTyqMh+bB8/WoxhsbcYI9OmygYxFMzhlb2KYWmqkj1ZgCaYTCegx3GARKbcVfpCCOjD666&#10;qeu7asSoQ0RliNi7PgXlsuB3nVHpS9eRScK1kntL5Yzl3OazWi6g2UUIvVXnNuAfuhjAei56hVpD&#10;ArGP9i+owaqIhF2aKRwq7DqrTOHAbOb1H2xeegimcGFxKFxlov8Hqz4fHv0m5tbV5F/CM6rvxKJU&#10;Y6DmGswGhU0U2/ETah4j7BMWvlMXh/yYmYipyHq8ymqmJBQ77+bM7ZbVV5dYBc3lYYiUPhocRL60&#10;0lmfGUMDh2dKuRFoLinZ7fHJOlem5rwYGfz2bV0eEDqrczCnUdxtH10UB+C5r96t7lf3edQM9lta&#10;Rl4D9ae8EjptRMS916VKb0B/ON8TWHe6M5DzZ5WyMHnfqNmiPm5irpMtnlipeN6uvBK/2iXr5x9Y&#10;/gAAAP//AwBQSwMEFAAGAAgAAAAhAGfuxzPeAAAADgEAAA8AAABkcnMvZG93bnJldi54bWxMj0FP&#10;wzAMhe9I/IfISFwQSwZjG6XphJCYtOO6Ca5pY5qKxqmabOv+Pd4Bwe09++n5c74afSeOOMQ2kIbp&#10;RIFAqoNtqdGw373fL0HEZMiaLhBqOGOEVXF9lZvMhhNt8VimRnAJxcxocCn1mZSxduhNnIQeiXdf&#10;YfAmsR0aaQdz4nLfyQel5tKblviCMz2+Oay/y4PXsKDSnu+c+1jvPqvnzdLv15uN0vr2Znx9AZFw&#10;TH9huOAzOhTMVIUD2Sg69rNHRk8snmZqDuISmaoFq+p3Jotc/n+j+AEAAP//AwBQSwECLQAUAAYA&#10;CAAAACEAtoM4kv4AAADhAQAAEwAAAAAAAAAAAAAAAAAAAAAAW0NvbnRlbnRfVHlwZXNdLnhtbFBL&#10;AQItABQABgAIAAAAIQA4/SH/1gAAAJQBAAALAAAAAAAAAAAAAAAAAC8BAABfcmVscy8ucmVsc1BL&#10;AQItABQABgAIAAAAIQDdHrENsAEAAEsDAAAOAAAAAAAAAAAAAAAAAC4CAABkcnMvZTJvRG9jLnht&#10;bFBLAQItABQABgAIAAAAIQBn7scz3gAAAA4BAAAPAAAAAAAAAAAAAAAAAAoEAABkcnMvZG93bnJl&#10;di54bWxQSwUGAAAAAAQABADzAAAAFQUAAAAA&#10;" strokecolor="#a7a9a9" strokeweight=".5pt">
              <o:lock v:ext="edit" shapetype="f"/>
              <w10:wrap anchorx="page" anchory="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7B605" w14:textId="77777777" w:rsidR="00A502B2" w:rsidRDefault="00A502B2">
      <w:r>
        <w:separator/>
      </w:r>
    </w:p>
  </w:footnote>
  <w:footnote w:type="continuationSeparator" w:id="0">
    <w:p w14:paraId="078CEFD2" w14:textId="77777777" w:rsidR="00A502B2" w:rsidRDefault="00A50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99457" w14:textId="77777777" w:rsidR="009067EF" w:rsidRDefault="00E860E5">
    <w:pPr>
      <w:pStyle w:val="Textkrper"/>
      <w:spacing w:line="14" w:lineRule="auto"/>
      <w:rPr>
        <w:sz w:val="20"/>
      </w:rPr>
    </w:pPr>
    <w:r>
      <w:rPr>
        <w:noProof/>
      </w:rPr>
      <mc:AlternateContent>
        <mc:Choice Requires="wps">
          <w:drawing>
            <wp:anchor distT="0" distB="0" distL="114300" distR="114300" simplePos="0" relativeHeight="251654144" behindDoc="1" locked="0" layoutInCell="1" allowOverlap="1" wp14:anchorId="66F43834" wp14:editId="421D2198">
              <wp:simplePos x="0" y="0"/>
              <wp:positionH relativeFrom="page">
                <wp:posOffset>885092</wp:posOffset>
              </wp:positionH>
              <wp:positionV relativeFrom="page">
                <wp:posOffset>381000</wp:posOffset>
              </wp:positionV>
              <wp:extent cx="5820508" cy="177800"/>
              <wp:effectExtent l="0" t="0" r="889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20508"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2452A" w14:textId="77777777" w:rsidR="00FC1235" w:rsidRDefault="00D84D94">
                          <w:r w:rsidRPr="00D84D94">
                            <w:rPr>
                              <w:b/>
                              <w:color w:val="231F20"/>
                              <w:sz w:val="18"/>
                            </w:rPr>
                            <w:t>Mitarbeitermanagement im Verein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F43834" id="_x0000_t202" coordsize="21600,21600" o:spt="202" path="m,l,21600r21600,l21600,xe">
              <v:stroke joinstyle="miter"/>
              <v:path gradientshapeok="t" o:connecttype="rect"/>
            </v:shapetype>
            <v:shape id="Text Box 4" o:spid="_x0000_s1026" type="#_x0000_t202" style="position:absolute;margin-left:69.7pt;margin-top:30pt;width:458.3pt;height:1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GXAxwEAAHoDAAAOAAAAZHJzL2Uyb0RvYy54bWysU8tu2zAQvBfoPxC815INpDEEy0HbIEWB&#10;9AEk/QCaIi2iEpfdpS25X98lZTltcit6IVbkcjgzO9rcjH0njgbJga/lclFKYbyGxvl9Lb8/3r1Z&#10;S0FR+UZ14E0tT4bkzfb1q80QKrOCFrrGoGAQT9UQatnGGKqiIN2aXtECgvF8aAF7FfkT90WDamD0&#10;vitWZfm2GACbgKANEe/eTodym/GtNTp+tZZMFF0tmVvMK+Z1l9Ziu1HVHlVonT7TUP/AolfO86MX&#10;qFsVlTigewHVO41AYONCQ1+AtU6brIHVLMtnah5aFUzWwuZQuNhE/w9Wfzk+hG8o4vgeRh5gFkHh&#10;HvQPYm+KIVB17kmeUkWpezd8hoanqQ4R8o3RYp/ksyDBMOz06eKuGaPQvHm1XpVXJedB89ny+npd&#10;ZvsLVc23A1L8aKAXqagl8vQyujreU0xsVDW3pMc83LmuyxPs/F8b3Jh2MvtEeKIex93I3UnFDpoT&#10;60CYAsEB5qIF/CXFwGGoJf08KDRSdJ88u52SMxc4F7u5UF7z1VpGKabyQ5wSdgjo9i0jT7Z6eMd+&#10;WZelPLE48+QBZ4XnMKYE/fmdu55+me1vAAAA//8DAFBLAwQUAAYACAAAACEAXJ2hj98AAAAKAQAA&#10;DwAAAGRycy9kb3ducmV2LnhtbEyPPU/DMBCGdyT+g3VIbNSm0BBCnAoVVQyoQwtIjG58xBGxHdlu&#10;6v57rhNs9+oevR/1MtuBTRhi752E25kAhq71unedhI/39U0JLCbltBq8QwknjLBsLi9qVWl/dFuc&#10;dqljZOJipSSYlMaK89gatCrO/IiOft8+WJVIho7roI5kbgc+F6LgVvWOEowacWWw/dkdrITP1bh+&#10;y19GbaaFfn2ZP2xPoc1SXl/l5ydgCXP6g+Fcn6pDQ532/uB0ZAPpu8d7QiUUgjadAbEo6NpLKEsB&#10;vKn5/wnNLwAAAP//AwBQSwECLQAUAAYACAAAACEAtoM4kv4AAADhAQAAEwAAAAAAAAAAAAAAAAAA&#10;AAAAW0NvbnRlbnRfVHlwZXNdLnhtbFBLAQItABQABgAIAAAAIQA4/SH/1gAAAJQBAAALAAAAAAAA&#10;AAAAAAAAAC8BAABfcmVscy8ucmVsc1BLAQItABQABgAIAAAAIQARAGXAxwEAAHoDAAAOAAAAAAAA&#10;AAAAAAAAAC4CAABkcnMvZTJvRG9jLnhtbFBLAQItABQABgAIAAAAIQBcnaGP3wAAAAoBAAAPAAAA&#10;AAAAAAAAAAAAACEEAABkcnMvZG93bnJldi54bWxQSwUGAAAAAAQABADzAAAALQUAAAAA&#10;" filled="f" stroked="f">
              <v:path arrowok="t"/>
              <v:textbox inset="0,0,0,0">
                <w:txbxContent>
                  <w:p w14:paraId="4172452A" w14:textId="77777777" w:rsidR="00FC1235" w:rsidRDefault="00D84D94">
                    <w:r w:rsidRPr="00D84D94">
                      <w:rPr>
                        <w:b/>
                        <w:color w:val="231F20"/>
                        <w:sz w:val="18"/>
                      </w:rPr>
                      <w:t>Mitarbeitermanagement im Verein</w:t>
                    </w:r>
                  </w:p>
                </w:txbxContent>
              </v:textbox>
              <w10:wrap anchorx="page" anchory="page"/>
            </v:shape>
          </w:pict>
        </mc:Fallback>
      </mc:AlternateContent>
    </w:r>
    <w:r w:rsidR="007013B8">
      <w:rPr>
        <w:noProof/>
      </w:rPr>
      <mc:AlternateContent>
        <mc:Choice Requires="wps">
          <w:drawing>
            <wp:anchor distT="0" distB="0" distL="114300" distR="114300" simplePos="0" relativeHeight="251653120" behindDoc="1" locked="0" layoutInCell="1" allowOverlap="1" wp14:anchorId="729EA3F9" wp14:editId="4B058CE7">
              <wp:simplePos x="0" y="0"/>
              <wp:positionH relativeFrom="page">
                <wp:posOffset>899795</wp:posOffset>
              </wp:positionH>
              <wp:positionV relativeFrom="page">
                <wp:posOffset>680720</wp:posOffset>
              </wp:positionV>
              <wp:extent cx="6120130" cy="0"/>
              <wp:effectExtent l="0" t="0" r="1270" b="0"/>
              <wp:wrapNone/>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20130" cy="0"/>
                      </a:xfrm>
                      <a:prstGeom prst="line">
                        <a:avLst/>
                      </a:prstGeom>
                      <a:noFill/>
                      <a:ln w="6350">
                        <a:solidFill>
                          <a:srgbClr val="A7A9A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8EDF0D" id="Line 5"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85pt,53.6pt" to="552.75pt,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rENsAEAAEsDAAAOAAAAZHJzL2Uyb0RvYy54bWysU9tu2zAMfR+wfxD0vthpsW414hRBs+6l&#10;2wJ0+wBGkmNhsiiISuz8/SjlstvbsBdBvOiQ55BaPEyDEwcTyaJv5XxWS2G8Qm39rpXfvj69eS8F&#10;JfAaHHrTyqMh+bB8/WoxhsbcYI9OmygYxFMzhlb2KYWmqkj1ZgCaYTCegx3GARKbcVfpCCOjD666&#10;qeu7asSoQ0RliNi7PgXlsuB3nVHpS9eRScK1kntL5Yzl3OazWi6g2UUIvVXnNuAfuhjAei56hVpD&#10;ArGP9i+owaqIhF2aKRwq7DqrTOHAbOb1H2xeegimcGFxKFxlov8Hqz4fHv0m5tbV5F/CM6rvxKJU&#10;Y6DmGswGhU0U2/ETah4j7BMWvlMXh/yYmYipyHq8ymqmJBQ77+bM7ZbVV5dYBc3lYYiUPhocRL60&#10;0lmfGUMDh2dKuRFoLinZ7fHJOlem5rwYGfz2bV0eEDqrczCnUdxtH10UB+C5r96t7lf3edQM9lta&#10;Rl4D9ae8EjptRMS916VKb0B/ON8TWHe6M5DzZ5WyMHnfqNmiPm5irpMtnlipeN6uvBK/2iXr5x9Y&#10;/gAAAP//AwBQSwMEFAAGAAgAAAAhAPMykQXeAAAADAEAAA8AAABkcnMvZG93bnJldi54bWxMj8Fq&#10;wzAQRO+B/oPYQi+hkRySOnUth1JIwMc6ob3K1tYytVbGUhLn76tAob3t7A6zb/LtZHt2xtF3jiQk&#10;CwEMqXG6o1bC8bB73ADzQZFWvSOUcEUP2+JulqtMuwu947kKLYsh5DMlwYQwZJz7xqBVfuEGpHj7&#10;cqNVIcqx5XpUlxhue74U4olb1VH8YNSAbwab7+pkJaRU6evcmI/94bN+Ljf2uC9LIeXD/fT6Aizg&#10;FP7McMOP6FBEptqdSHvWR71K0miNg0iXwG6ORKzXwOrfFS9y/r9E8QMAAP//AwBQSwECLQAUAAYA&#10;CAAAACEAtoM4kv4AAADhAQAAEwAAAAAAAAAAAAAAAAAAAAAAW0NvbnRlbnRfVHlwZXNdLnhtbFBL&#10;AQItABQABgAIAAAAIQA4/SH/1gAAAJQBAAALAAAAAAAAAAAAAAAAAC8BAABfcmVscy8ucmVsc1BL&#10;AQItABQABgAIAAAAIQDdHrENsAEAAEsDAAAOAAAAAAAAAAAAAAAAAC4CAABkcnMvZTJvRG9jLnht&#10;bFBLAQItABQABgAIAAAAIQDzMpEF3gAAAAwBAAAPAAAAAAAAAAAAAAAAAAoEAABkcnMvZG93bnJl&#10;di54bWxQSwUGAAAAAAQABADzAAAAFQUAAAAA&#10;" strokecolor="#a7a9a9" strokeweight=".5pt">
              <o:lock v:ext="edit" shapetype="f"/>
              <w10:wrap anchorx="page" anchory="page"/>
            </v:line>
          </w:pict>
        </mc:Fallback>
      </mc:AlternateContent>
    </w:r>
    <w:r w:rsidR="007013B8">
      <w:rPr>
        <w:noProof/>
      </w:rPr>
      <mc:AlternateContent>
        <mc:Choice Requires="wps">
          <w:drawing>
            <wp:anchor distT="0" distB="0" distL="114300" distR="114300" simplePos="0" relativeHeight="251655168" behindDoc="1" locked="0" layoutInCell="1" allowOverlap="1" wp14:anchorId="2EFB6717" wp14:editId="7DAEA9C7">
              <wp:simplePos x="0" y="0"/>
              <wp:positionH relativeFrom="page">
                <wp:posOffset>6932930</wp:posOffset>
              </wp:positionH>
              <wp:positionV relativeFrom="page">
                <wp:posOffset>379095</wp:posOffset>
              </wp:positionV>
              <wp:extent cx="113030" cy="17780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303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4F043A" w14:textId="77777777" w:rsidR="009067EF" w:rsidRDefault="00B74944">
                          <w:pPr>
                            <w:pStyle w:val="Textkrper"/>
                            <w:spacing w:before="20"/>
                            <w:ind w:left="40"/>
                          </w:pPr>
                          <w:r>
                            <w:fldChar w:fldCharType="begin"/>
                          </w:r>
                          <w:r>
                            <w:rPr>
                              <w:color w:val="A7A9A9"/>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FB6717" id="Text Box 3" o:spid="_x0000_s1027" type="#_x0000_t202" style="position:absolute;margin-left:545.9pt;margin-top:29.85pt;width:8.9pt;height:1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NAeyAEAAIADAAAOAAAAZHJzL2Uyb0RvYy54bWysU9tu2zAMfR+wfxD0vthpgbUw4hTbig4D&#10;ugvQ7gNkWYqF2aJGKrGzrx8lx+nWvg17EWiRPDrnkN7cTEMvDgbJga/lelVKYbyG1vldLb8/3r25&#10;loKi8q3qwZtaHg3Jm+3rV5sxVOYCOuhbg4JBPFVjqGUXY6iKgnRnBkUrCMZz0gIOKvIn7ooW1cjo&#10;Q19clOXbYgRsA4I2RHx7OyflNuNba3T8ai2ZKPpaMreYT8xnk85iu1HVDlXonD7RUP/AYlDO86Nn&#10;qFsVldijewE1OI1AYONKw1CAtU6brIHVrMtnah46FUzWwuZQONtE/w9Wfzk8hG8o4vQeJh5gFkHh&#10;HvQPYm+KMVB1qkmeUkWpuhk/Q8vTVPsIuWOyOCT5LEgwDDt9PLtrpih0wl5flpec0ZxaX11dl9n9&#10;QlVLc0CKHw0MIgW1RB5eBleHe4qJjKqWkvSWhzvX93mAvf/rggvTTSaf+M7M49RMwrVJJDclLQ20&#10;R1aDMK8FrzEHHeAvKUZeiVrSz71CI0X/ybPnaX+WAJegWQLlNbfWMkoxhx/ivGf7gG7XMfJsrod3&#10;7Jp1WdETixNdHnMWelrJtEd/fueqpx9n+xsAAP//AwBQSwMEFAAGAAgAAAAhAEZ5JyvgAAAACwEA&#10;AA8AAABkcnMvZG93bnJldi54bWxMj8FuwjAQRO+V+g/WVuqtOCBBIMRBFRXqoeoB2kocl3gbR43t&#10;KDbB/H2XU3ucndHM23KTbCdGGkLrnYLpJANBrva6dY2Cz4/d0xJEiOg0dt6RgisF2FT3dyUW2l/c&#10;nsZDbASXuFCgAhNjX0gZakMWw8T35Nj79oPFyHJopB7wwuW2k7MsW0iLreMFgz1tDdU/h7NV8LXt&#10;d2/paPB9nOvXl1m+vw51UurxIT2vQURK8S8MN3xGh4qZTv7sdBAd62w1ZfaoYL7KQdwSfFqAOClY&#10;5jnIqpT/f6h+AQAA//8DAFBLAQItABQABgAIAAAAIQC2gziS/gAAAOEBAAATAAAAAAAAAAAAAAAA&#10;AAAAAABbQ29udGVudF9UeXBlc10ueG1sUEsBAi0AFAAGAAgAAAAhADj9If/WAAAAlAEAAAsAAAAA&#10;AAAAAAAAAAAALwEAAF9yZWxzLy5yZWxzUEsBAi0AFAAGAAgAAAAhAPUs0B7IAQAAgAMAAA4AAAAA&#10;AAAAAAAAAAAALgIAAGRycy9lMm9Eb2MueG1sUEsBAi0AFAAGAAgAAAAhAEZ5JyvgAAAACwEAAA8A&#10;AAAAAAAAAAAAAAAAIgQAAGRycy9kb3ducmV2LnhtbFBLBQYAAAAABAAEAPMAAAAvBQAAAAA=&#10;" filled="f" stroked="f">
              <v:path arrowok="t"/>
              <v:textbox inset="0,0,0,0">
                <w:txbxContent>
                  <w:p w14:paraId="014F043A" w14:textId="77777777" w:rsidR="009067EF" w:rsidRDefault="00B74944">
                    <w:pPr>
                      <w:pStyle w:val="Textkrper"/>
                      <w:spacing w:before="20"/>
                      <w:ind w:left="40"/>
                    </w:pPr>
                    <w:r>
                      <w:fldChar w:fldCharType="begin"/>
                    </w:r>
                    <w:r>
                      <w:rPr>
                        <w:color w:val="A7A9A9"/>
                      </w:rPr>
                      <w:instrText xml:space="preserve"> PAGE </w:instrText>
                    </w:r>
                    <w:r>
                      <w:fldChar w:fldCharType="separate"/>
                    </w:r>
                    <w:r>
                      <w:t>1</w:t>
                    </w:r>
                    <w: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E9594" w14:textId="77777777" w:rsidR="006E5E65" w:rsidRDefault="00251A29">
    <w:pPr>
      <w:pStyle w:val="Kopfzeile"/>
    </w:pPr>
    <w:r>
      <w:rPr>
        <w:noProof/>
      </w:rPr>
      <w:drawing>
        <wp:anchor distT="0" distB="0" distL="114300" distR="114300" simplePos="0" relativeHeight="251661312" behindDoc="1" locked="0" layoutInCell="1" allowOverlap="1" wp14:anchorId="53FE6F9C" wp14:editId="630CA3EA">
          <wp:simplePos x="0" y="0"/>
          <wp:positionH relativeFrom="page">
            <wp:posOffset>0</wp:posOffset>
          </wp:positionH>
          <wp:positionV relativeFrom="page">
            <wp:posOffset>11430</wp:posOffset>
          </wp:positionV>
          <wp:extent cx="7559675" cy="10693400"/>
          <wp:effectExtent l="0" t="0" r="0" b="0"/>
          <wp:wrapNone/>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ver_bg.pdf"/>
                  <pic:cNvPicPr/>
                </pic:nvPicPr>
                <pic:blipFill>
                  <a:blip r:embed="rId1">
                    <a:extLst>
                      <a:ext uri="{28A0092B-C50C-407E-A947-70E740481C1C}">
                        <a14:useLocalDpi xmlns:a14="http://schemas.microsoft.com/office/drawing/2010/main" val="0"/>
                      </a:ext>
                    </a:extLst>
                  </a:blip>
                  <a:stretch>
                    <a:fillRect/>
                  </a:stretch>
                </pic:blipFill>
                <pic:spPr>
                  <a:xfrm>
                    <a:off x="0" y="0"/>
                    <a:ext cx="7559675" cy="10693400"/>
                  </a:xfrm>
                  <a:prstGeom prst="rect">
                    <a:avLst/>
                  </a:prstGeom>
                </pic:spPr>
              </pic:pic>
            </a:graphicData>
          </a:graphic>
          <wp14:sizeRelH relativeFrom="page">
            <wp14:pctWidth>0</wp14:pctWidth>
          </wp14:sizeRelH>
          <wp14:sizeRelV relativeFrom="page">
            <wp14:pctHeight>0</wp14:pctHeight>
          </wp14:sizeRelV>
        </wp:anchor>
      </w:drawing>
    </w:r>
    <w:r w:rsidR="00602CA1">
      <w:rPr>
        <w:noProof/>
        <w:sz w:val="44"/>
      </w:rPr>
      <w:drawing>
        <wp:anchor distT="0" distB="0" distL="114300" distR="114300" simplePos="0" relativeHeight="251660288" behindDoc="0" locked="0" layoutInCell="1" allowOverlap="1" wp14:anchorId="76F92597" wp14:editId="4F240D09">
          <wp:simplePos x="0" y="0"/>
          <wp:positionH relativeFrom="margin">
            <wp:align>center</wp:align>
          </wp:positionH>
          <wp:positionV relativeFrom="paragraph">
            <wp:posOffset>4385</wp:posOffset>
          </wp:positionV>
          <wp:extent cx="5141259" cy="5571489"/>
          <wp:effectExtent l="0" t="0" r="0" b="0"/>
          <wp:wrapNone/>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lvw_marketing_logo_basic_4c.pdf"/>
                  <pic:cNvPicPr/>
                </pic:nvPicPr>
                <pic:blipFill>
                  <a:blip r:embed="rId2">
                    <a:extLst>
                      <a:ext uri="{28A0092B-C50C-407E-A947-70E740481C1C}">
                        <a14:useLocalDpi xmlns:a14="http://schemas.microsoft.com/office/drawing/2010/main" val="0"/>
                      </a:ext>
                    </a:extLst>
                  </a:blip>
                  <a:stretch>
                    <a:fillRect/>
                  </a:stretch>
                </pic:blipFill>
                <pic:spPr>
                  <a:xfrm>
                    <a:off x="0" y="0"/>
                    <a:ext cx="5141259" cy="557148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E6507E"/>
    <w:multiLevelType w:val="multilevel"/>
    <w:tmpl w:val="E57C562A"/>
    <w:numStyleLink w:val="FLVW-Liste"/>
  </w:abstractNum>
  <w:abstractNum w:abstractNumId="2" w15:restartNumberingAfterBreak="0">
    <w:nsid w:val="0CCB6C0D"/>
    <w:multiLevelType w:val="multilevel"/>
    <w:tmpl w:val="E57C562A"/>
    <w:numStyleLink w:val="FLVW-Liste"/>
  </w:abstractNum>
  <w:abstractNum w:abstractNumId="3" w15:restartNumberingAfterBreak="0">
    <w:nsid w:val="15047941"/>
    <w:multiLevelType w:val="multilevel"/>
    <w:tmpl w:val="E57C562A"/>
    <w:numStyleLink w:val="FLVW-Liste"/>
  </w:abstractNum>
  <w:abstractNum w:abstractNumId="4" w15:restartNumberingAfterBreak="0">
    <w:nsid w:val="1B11125D"/>
    <w:multiLevelType w:val="hybridMultilevel"/>
    <w:tmpl w:val="3A066032"/>
    <w:lvl w:ilvl="0" w:tplc="FC585C82">
      <w:start w:val="1"/>
      <w:numFmt w:val="decimal"/>
      <w:lvlText w:val="%1."/>
      <w:lvlJc w:val="left"/>
      <w:pPr>
        <w:ind w:left="2262" w:hanging="284"/>
      </w:pPr>
      <w:rPr>
        <w:rFonts w:ascii="Segoe UI" w:eastAsia="Segoe UI" w:hAnsi="Segoe UI" w:cs="Segoe UI" w:hint="default"/>
        <w:b/>
        <w:bCs/>
        <w:color w:val="E31E30"/>
        <w:spacing w:val="-1"/>
        <w:w w:val="100"/>
        <w:sz w:val="20"/>
        <w:szCs w:val="20"/>
        <w:lang w:val="de-DE" w:eastAsia="de-DE" w:bidi="de-DE"/>
      </w:rPr>
    </w:lvl>
    <w:lvl w:ilvl="1" w:tplc="4DF4FDCE">
      <w:numFmt w:val="bullet"/>
      <w:lvlText w:val="•"/>
      <w:lvlJc w:val="left"/>
      <w:pPr>
        <w:ind w:left="3092" w:hanging="284"/>
      </w:pPr>
      <w:rPr>
        <w:rFonts w:hint="default"/>
        <w:lang w:val="de-DE" w:eastAsia="de-DE" w:bidi="de-DE"/>
      </w:rPr>
    </w:lvl>
    <w:lvl w:ilvl="2" w:tplc="672C9DDE">
      <w:numFmt w:val="bullet"/>
      <w:lvlText w:val="•"/>
      <w:lvlJc w:val="left"/>
      <w:pPr>
        <w:ind w:left="3925" w:hanging="284"/>
      </w:pPr>
      <w:rPr>
        <w:rFonts w:hint="default"/>
        <w:lang w:val="de-DE" w:eastAsia="de-DE" w:bidi="de-DE"/>
      </w:rPr>
    </w:lvl>
    <w:lvl w:ilvl="3" w:tplc="B89CC1F0">
      <w:numFmt w:val="bullet"/>
      <w:lvlText w:val="•"/>
      <w:lvlJc w:val="left"/>
      <w:pPr>
        <w:ind w:left="4757" w:hanging="284"/>
      </w:pPr>
      <w:rPr>
        <w:rFonts w:hint="default"/>
        <w:lang w:val="de-DE" w:eastAsia="de-DE" w:bidi="de-DE"/>
      </w:rPr>
    </w:lvl>
    <w:lvl w:ilvl="4" w:tplc="ACB05952">
      <w:numFmt w:val="bullet"/>
      <w:lvlText w:val="•"/>
      <w:lvlJc w:val="left"/>
      <w:pPr>
        <w:ind w:left="5590" w:hanging="284"/>
      </w:pPr>
      <w:rPr>
        <w:rFonts w:hint="default"/>
        <w:lang w:val="de-DE" w:eastAsia="de-DE" w:bidi="de-DE"/>
      </w:rPr>
    </w:lvl>
    <w:lvl w:ilvl="5" w:tplc="F9328E22">
      <w:numFmt w:val="bullet"/>
      <w:lvlText w:val="•"/>
      <w:lvlJc w:val="left"/>
      <w:pPr>
        <w:ind w:left="6422" w:hanging="284"/>
      </w:pPr>
      <w:rPr>
        <w:rFonts w:hint="default"/>
        <w:lang w:val="de-DE" w:eastAsia="de-DE" w:bidi="de-DE"/>
      </w:rPr>
    </w:lvl>
    <w:lvl w:ilvl="6" w:tplc="1F6A6BD0">
      <w:numFmt w:val="bullet"/>
      <w:lvlText w:val="•"/>
      <w:lvlJc w:val="left"/>
      <w:pPr>
        <w:ind w:left="7255" w:hanging="284"/>
      </w:pPr>
      <w:rPr>
        <w:rFonts w:hint="default"/>
        <w:lang w:val="de-DE" w:eastAsia="de-DE" w:bidi="de-DE"/>
      </w:rPr>
    </w:lvl>
    <w:lvl w:ilvl="7" w:tplc="869A2DC4">
      <w:numFmt w:val="bullet"/>
      <w:lvlText w:val="•"/>
      <w:lvlJc w:val="left"/>
      <w:pPr>
        <w:ind w:left="8087" w:hanging="284"/>
      </w:pPr>
      <w:rPr>
        <w:rFonts w:hint="default"/>
        <w:lang w:val="de-DE" w:eastAsia="de-DE" w:bidi="de-DE"/>
      </w:rPr>
    </w:lvl>
    <w:lvl w:ilvl="8" w:tplc="2B3E4018">
      <w:numFmt w:val="bullet"/>
      <w:lvlText w:val="•"/>
      <w:lvlJc w:val="left"/>
      <w:pPr>
        <w:ind w:left="8920" w:hanging="284"/>
      </w:pPr>
      <w:rPr>
        <w:rFonts w:hint="default"/>
        <w:lang w:val="de-DE" w:eastAsia="de-DE" w:bidi="de-DE"/>
      </w:rPr>
    </w:lvl>
  </w:abstractNum>
  <w:abstractNum w:abstractNumId="5" w15:restartNumberingAfterBreak="0">
    <w:nsid w:val="21654BB7"/>
    <w:multiLevelType w:val="hybridMultilevel"/>
    <w:tmpl w:val="E2EE6C38"/>
    <w:lvl w:ilvl="0" w:tplc="C2D62A6E">
      <w:start w:val="1"/>
      <w:numFmt w:val="bullet"/>
      <w:lvlText w:val="|"/>
      <w:lvlJc w:val="left"/>
      <w:pPr>
        <w:ind w:left="720" w:hanging="360"/>
      </w:pPr>
      <w:rPr>
        <w:rFonts w:ascii="Segoe UI Black" w:hAnsi="Segoe UI Black" w:hint="default"/>
        <w:b/>
        <w:i w:val="0"/>
        <w:color w:val="C000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29307FA"/>
    <w:multiLevelType w:val="multilevel"/>
    <w:tmpl w:val="E57C562A"/>
    <w:styleLink w:val="FLVW-Liste"/>
    <w:lvl w:ilvl="0">
      <w:start w:val="1"/>
      <w:numFmt w:val="bullet"/>
      <w:pStyle w:val="FLVW-Listenabsatz"/>
      <w:lvlText w:val="|"/>
      <w:lvlJc w:val="left"/>
      <w:pPr>
        <w:ind w:left="720" w:hanging="360"/>
      </w:pPr>
      <w:rPr>
        <w:rFonts w:ascii="Segoe UI Black" w:hAnsi="Segoe UI Black" w:hint="default"/>
        <w:b/>
        <w:i w:val="0"/>
        <w:color w:val="C00000"/>
        <w:sz w:val="28"/>
      </w:rPr>
    </w:lvl>
    <w:lvl w:ilvl="1">
      <w:start w:val="1"/>
      <w:numFmt w:val="bullet"/>
      <w:lvlText w:val="|"/>
      <w:lvlJc w:val="left"/>
      <w:pPr>
        <w:ind w:left="1080" w:hanging="360"/>
      </w:pPr>
      <w:rPr>
        <w:rFonts w:ascii="Segoe UI Black" w:hAnsi="Segoe UI Black"/>
        <w:color w:val="808080" w:themeColor="background1" w:themeShade="80"/>
      </w:rPr>
    </w:lvl>
    <w:lvl w:ilvl="2">
      <w:start w:val="1"/>
      <w:numFmt w:val="bullet"/>
      <w:lvlText w:val="-"/>
      <w:lvlJc w:val="left"/>
      <w:pPr>
        <w:ind w:left="1800" w:hanging="360"/>
      </w:pPr>
      <w:rPr>
        <w:rFonts w:ascii="Segoe UI" w:hAnsi="Segoe UI" w:hint="default"/>
      </w:rPr>
    </w:lvl>
    <w:lvl w:ilvl="3">
      <w:start w:val="1"/>
      <w:numFmt w:val="bullet"/>
      <w:lvlText w:val="-"/>
      <w:lvlJc w:val="left"/>
      <w:pPr>
        <w:ind w:left="2520" w:hanging="360"/>
      </w:pPr>
      <w:rPr>
        <w:rFonts w:ascii="Segoe UI" w:hAnsi="Segoe UI" w:hint="default"/>
      </w:rPr>
    </w:lvl>
    <w:lvl w:ilvl="4">
      <w:start w:val="1"/>
      <w:numFmt w:val="bullet"/>
      <w:lvlText w:val="o"/>
      <w:lvlJc w:val="left"/>
      <w:pPr>
        <w:ind w:left="3600" w:hanging="360"/>
      </w:pPr>
      <w:rPr>
        <w:rFonts w:ascii="Segoe UI" w:hAnsi="Segoe UI" w:cs="Courier New"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2A25F35"/>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3C3363F"/>
    <w:multiLevelType w:val="multilevel"/>
    <w:tmpl w:val="FD9CE4E0"/>
    <w:lvl w:ilvl="0">
      <w:start w:val="1"/>
      <w:numFmt w:val="decimal"/>
      <w:lvlText w:val="%1."/>
      <w:lvlJc w:val="left"/>
      <w:pPr>
        <w:ind w:left="720" w:hanging="360"/>
      </w:pPr>
      <w:rPr>
        <w:rFonts w:hint="default"/>
        <w:b/>
        <w:i w:val="0"/>
        <w:color w:val="C00000"/>
        <w:sz w:val="20"/>
      </w:rPr>
    </w:lvl>
    <w:lvl w:ilvl="1">
      <w:start w:val="1"/>
      <w:numFmt w:val="lowerLetter"/>
      <w:lvlText w:val="%2."/>
      <w:lvlJc w:val="left"/>
      <w:pPr>
        <w:ind w:left="1440" w:hanging="360"/>
      </w:pPr>
      <w:rPr>
        <w:rFonts w:hint="default"/>
        <w:color w:val="808080" w:themeColor="background1" w:themeShade="8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5D10D1F"/>
    <w:multiLevelType w:val="hybridMultilevel"/>
    <w:tmpl w:val="14B6F4A6"/>
    <w:lvl w:ilvl="0" w:tplc="5568C6FC">
      <w:start w:val="1"/>
      <w:numFmt w:val="bullet"/>
      <w:lvlText w:val="|"/>
      <w:lvlJc w:val="left"/>
      <w:pPr>
        <w:ind w:left="720" w:hanging="360"/>
      </w:pPr>
      <w:rPr>
        <w:rFonts w:ascii="Segoe UI Black" w:hAnsi="Segoe UI Black" w:hint="default"/>
        <w:b/>
        <w:i w:val="0"/>
        <w:color w:val="C00000"/>
        <w:sz w:val="28"/>
      </w:rPr>
    </w:lvl>
    <w:lvl w:ilvl="1" w:tplc="2368B9B8">
      <w:start w:val="1"/>
      <w:numFmt w:val="bullet"/>
      <w:lvlText w:val="-"/>
      <w:lvlJc w:val="left"/>
      <w:pPr>
        <w:ind w:left="1440" w:hanging="360"/>
      </w:pPr>
      <w:rPr>
        <w:rFonts w:ascii="Segoe UI" w:hAnsi="Segoe UI"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B4A6B7A"/>
    <w:multiLevelType w:val="hybridMultilevel"/>
    <w:tmpl w:val="E57C562A"/>
    <w:lvl w:ilvl="0" w:tplc="5568C6FC">
      <w:start w:val="1"/>
      <w:numFmt w:val="bullet"/>
      <w:lvlText w:val="|"/>
      <w:lvlJc w:val="left"/>
      <w:pPr>
        <w:ind w:left="720" w:hanging="360"/>
      </w:pPr>
      <w:rPr>
        <w:rFonts w:ascii="Segoe UI Black" w:hAnsi="Segoe UI Black" w:hint="default"/>
        <w:b/>
        <w:i w:val="0"/>
        <w:color w:val="C00000"/>
        <w:sz w:val="28"/>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0D46447"/>
    <w:multiLevelType w:val="multilevel"/>
    <w:tmpl w:val="5B846BB6"/>
    <w:lvl w:ilvl="0">
      <w:start w:val="1"/>
      <w:numFmt w:val="decimal"/>
      <w:pStyle w:val="FLVW-Listenabsatz2"/>
      <w:lvlText w:val="%1."/>
      <w:lvlJc w:val="left"/>
      <w:pPr>
        <w:ind w:left="720" w:hanging="360"/>
      </w:pPr>
      <w:rPr>
        <w:rFonts w:hint="default"/>
        <w:b/>
        <w:i w:val="0"/>
        <w:color w:val="C00000"/>
        <w:sz w:val="18"/>
      </w:rPr>
    </w:lvl>
    <w:lvl w:ilvl="1">
      <w:start w:val="1"/>
      <w:numFmt w:val="lowerLetter"/>
      <w:lvlText w:val="%2."/>
      <w:lvlJc w:val="left"/>
      <w:pPr>
        <w:ind w:left="1440" w:hanging="360"/>
      </w:pPr>
      <w:rPr>
        <w:rFonts w:hint="default"/>
        <w:color w:val="808080" w:themeColor="background1" w:themeShade="8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459A71B6"/>
    <w:multiLevelType w:val="multilevel"/>
    <w:tmpl w:val="E57C562A"/>
    <w:numStyleLink w:val="FLVW-Liste"/>
  </w:abstractNum>
  <w:abstractNum w:abstractNumId="13" w15:restartNumberingAfterBreak="0">
    <w:nsid w:val="45FA5395"/>
    <w:multiLevelType w:val="hybridMultilevel"/>
    <w:tmpl w:val="AB2091D8"/>
    <w:lvl w:ilvl="0" w:tplc="2368B9B8">
      <w:start w:val="1"/>
      <w:numFmt w:val="bullet"/>
      <w:lvlText w:val="-"/>
      <w:lvlJc w:val="left"/>
      <w:pPr>
        <w:ind w:left="1440" w:hanging="360"/>
      </w:pPr>
      <w:rPr>
        <w:rFonts w:ascii="Segoe UI" w:hAnsi="Segoe UI" w:hint="default"/>
      </w:rPr>
    </w:lvl>
    <w:lvl w:ilvl="1" w:tplc="04070003" w:tentative="1">
      <w:start w:val="1"/>
      <w:numFmt w:val="bullet"/>
      <w:lvlText w:val="o"/>
      <w:lvlJc w:val="left"/>
      <w:pPr>
        <w:ind w:left="2160" w:hanging="360"/>
      </w:pPr>
      <w:rPr>
        <w:rFonts w:ascii="Courier New" w:hAnsi="Courier New" w:cs="Courier New" w:hint="default"/>
      </w:rPr>
    </w:lvl>
    <w:lvl w:ilvl="2" w:tplc="2368B9B8">
      <w:start w:val="1"/>
      <w:numFmt w:val="bullet"/>
      <w:lvlText w:val="-"/>
      <w:lvlJc w:val="left"/>
      <w:pPr>
        <w:ind w:left="1440" w:hanging="360"/>
      </w:pPr>
      <w:rPr>
        <w:rFonts w:ascii="Segoe UI" w:hAnsi="Segoe UI" w:hint="default"/>
      </w:rPr>
    </w:lvl>
    <w:lvl w:ilvl="3" w:tplc="0407000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4" w15:restartNumberingAfterBreak="0">
    <w:nsid w:val="464206BF"/>
    <w:multiLevelType w:val="hybridMultilevel"/>
    <w:tmpl w:val="0407000F"/>
    <w:lvl w:ilvl="0" w:tplc="B8B6C230">
      <w:start w:val="1"/>
      <w:numFmt w:val="decimal"/>
      <w:lvlText w:val="%1."/>
      <w:lvlJc w:val="left"/>
      <w:pPr>
        <w:ind w:left="720" w:hanging="360"/>
      </w:pPr>
      <w:rPr>
        <w:rFonts w:hint="default"/>
        <w:b/>
        <w:i w:val="0"/>
        <w:color w:val="C00000"/>
        <w:sz w:val="28"/>
      </w:rPr>
    </w:lvl>
    <w:lvl w:ilvl="1" w:tplc="585C1A6A">
      <w:start w:val="1"/>
      <w:numFmt w:val="lowerLetter"/>
      <w:lvlText w:val="%2."/>
      <w:lvlJc w:val="left"/>
      <w:pPr>
        <w:ind w:left="1440" w:hanging="360"/>
      </w:pPr>
      <w:rPr>
        <w:color w:val="808080" w:themeColor="background1" w:themeShade="80"/>
      </w:rPr>
    </w:lvl>
    <w:lvl w:ilvl="2" w:tplc="D0D04716">
      <w:start w:val="1"/>
      <w:numFmt w:val="lowerRoman"/>
      <w:lvlText w:val="%3."/>
      <w:lvlJc w:val="right"/>
      <w:pPr>
        <w:ind w:left="2160" w:hanging="180"/>
      </w:pPr>
      <w:rPr>
        <w:rFonts w:hint="default"/>
      </w:rPr>
    </w:lvl>
    <w:lvl w:ilvl="3" w:tplc="6B924458">
      <w:start w:val="1"/>
      <w:numFmt w:val="decimal"/>
      <w:lvlText w:val="%4."/>
      <w:lvlJc w:val="left"/>
      <w:pPr>
        <w:ind w:left="2880" w:hanging="360"/>
      </w:pPr>
      <w:rPr>
        <w:rFonts w:hint="default"/>
      </w:rPr>
    </w:lvl>
    <w:lvl w:ilvl="4" w:tplc="66786A5A" w:tentative="1">
      <w:start w:val="1"/>
      <w:numFmt w:val="lowerLetter"/>
      <w:lvlText w:val="%5."/>
      <w:lvlJc w:val="left"/>
      <w:pPr>
        <w:ind w:left="3600" w:hanging="360"/>
      </w:pPr>
      <w:rPr>
        <w:rFonts w:hint="default"/>
      </w:rPr>
    </w:lvl>
    <w:lvl w:ilvl="5" w:tplc="8CA2BEC8" w:tentative="1">
      <w:start w:val="1"/>
      <w:numFmt w:val="lowerRoman"/>
      <w:lvlText w:val="%6."/>
      <w:lvlJc w:val="right"/>
      <w:pPr>
        <w:ind w:left="4320" w:hanging="180"/>
      </w:pPr>
      <w:rPr>
        <w:rFonts w:hint="default"/>
      </w:rPr>
    </w:lvl>
    <w:lvl w:ilvl="6" w:tplc="B7B07DF0" w:tentative="1">
      <w:start w:val="1"/>
      <w:numFmt w:val="decimal"/>
      <w:lvlText w:val="%7."/>
      <w:lvlJc w:val="left"/>
      <w:pPr>
        <w:ind w:left="5040" w:hanging="360"/>
      </w:pPr>
      <w:rPr>
        <w:rFonts w:hint="default"/>
      </w:rPr>
    </w:lvl>
    <w:lvl w:ilvl="7" w:tplc="CC9275BA" w:tentative="1">
      <w:start w:val="1"/>
      <w:numFmt w:val="lowerLetter"/>
      <w:lvlText w:val="%8."/>
      <w:lvlJc w:val="left"/>
      <w:pPr>
        <w:ind w:left="5760" w:hanging="360"/>
      </w:pPr>
      <w:rPr>
        <w:rFonts w:hint="default"/>
      </w:rPr>
    </w:lvl>
    <w:lvl w:ilvl="8" w:tplc="EED89834" w:tentative="1">
      <w:start w:val="1"/>
      <w:numFmt w:val="lowerRoman"/>
      <w:lvlText w:val="%9."/>
      <w:lvlJc w:val="right"/>
      <w:pPr>
        <w:ind w:left="6480" w:hanging="180"/>
      </w:pPr>
      <w:rPr>
        <w:rFonts w:hint="default"/>
      </w:rPr>
    </w:lvl>
  </w:abstractNum>
  <w:abstractNum w:abstractNumId="15" w15:restartNumberingAfterBreak="0">
    <w:nsid w:val="48BE5FA4"/>
    <w:multiLevelType w:val="hybridMultilevel"/>
    <w:tmpl w:val="8E086426"/>
    <w:lvl w:ilvl="0" w:tplc="1AF22478">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9C24DB1"/>
    <w:multiLevelType w:val="hybridMultilevel"/>
    <w:tmpl w:val="8EE6AE16"/>
    <w:lvl w:ilvl="0" w:tplc="2368B9B8">
      <w:start w:val="1"/>
      <w:numFmt w:val="bullet"/>
      <w:lvlText w:val="-"/>
      <w:lvlJc w:val="left"/>
      <w:pPr>
        <w:ind w:left="1440" w:hanging="360"/>
      </w:pPr>
      <w:rPr>
        <w:rFonts w:ascii="Segoe UI" w:hAnsi="Segoe UI"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2368B9B8">
      <w:start w:val="1"/>
      <w:numFmt w:val="bullet"/>
      <w:lvlText w:val="-"/>
      <w:lvlJc w:val="left"/>
      <w:pPr>
        <w:ind w:left="1440" w:hanging="360"/>
      </w:pPr>
      <w:rPr>
        <w:rFonts w:ascii="Segoe UI" w:hAnsi="Segoe UI" w:hint="default"/>
      </w:rPr>
    </w:lvl>
    <w:lvl w:ilvl="4" w:tplc="04070003">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7" w15:restartNumberingAfterBreak="0">
    <w:nsid w:val="49EA6D47"/>
    <w:multiLevelType w:val="hybridMultilevel"/>
    <w:tmpl w:val="F7A03BD6"/>
    <w:lvl w:ilvl="0" w:tplc="2368B9B8">
      <w:start w:val="1"/>
      <w:numFmt w:val="bullet"/>
      <w:lvlText w:val="-"/>
      <w:lvlJc w:val="left"/>
      <w:pPr>
        <w:ind w:left="1440" w:hanging="360"/>
      </w:pPr>
      <w:rPr>
        <w:rFonts w:ascii="Segoe UI" w:hAnsi="Segoe UI"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8" w15:restartNumberingAfterBreak="0">
    <w:nsid w:val="4DF913B1"/>
    <w:multiLevelType w:val="multilevel"/>
    <w:tmpl w:val="E57C562A"/>
    <w:numStyleLink w:val="FLVW-Liste"/>
  </w:abstractNum>
  <w:abstractNum w:abstractNumId="19" w15:restartNumberingAfterBreak="0">
    <w:nsid w:val="4EFF64E0"/>
    <w:multiLevelType w:val="hybridMultilevel"/>
    <w:tmpl w:val="49A6CA2A"/>
    <w:lvl w:ilvl="0" w:tplc="FE1076E4">
      <w:start w:val="1"/>
      <w:numFmt w:val="bullet"/>
      <w:lvlText w:val="|"/>
      <w:lvlJc w:val="left"/>
      <w:pPr>
        <w:ind w:left="720" w:hanging="360"/>
      </w:pPr>
      <w:rPr>
        <w:rFonts w:ascii="Segoe UI Black" w:hAnsi="Segoe UI Black" w:hint="default"/>
        <w:b/>
        <w:i w:val="0"/>
        <w:color w:val="C00000"/>
        <w:sz w:val="2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FA54299"/>
    <w:multiLevelType w:val="multilevel"/>
    <w:tmpl w:val="85105012"/>
    <w:lvl w:ilvl="0">
      <w:start w:val="1"/>
      <w:numFmt w:val="decimal"/>
      <w:lvlText w:val="%1."/>
      <w:lvlJc w:val="left"/>
      <w:pPr>
        <w:ind w:left="720" w:hanging="360"/>
      </w:pPr>
      <w:rPr>
        <w:rFonts w:hint="default"/>
        <w:b/>
        <w:i w:val="0"/>
        <w:color w:val="C00000"/>
        <w:sz w:val="20"/>
      </w:rPr>
    </w:lvl>
    <w:lvl w:ilvl="1">
      <w:start w:val="1"/>
      <w:numFmt w:val="lowerLetter"/>
      <w:lvlText w:val="%2."/>
      <w:lvlJc w:val="left"/>
      <w:pPr>
        <w:ind w:left="1440" w:hanging="360"/>
      </w:pPr>
      <w:rPr>
        <w:rFonts w:hint="default"/>
        <w:color w:val="808080" w:themeColor="background1" w:themeShade="8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50410501"/>
    <w:multiLevelType w:val="multilevel"/>
    <w:tmpl w:val="E57C562A"/>
    <w:numStyleLink w:val="FLVW-Liste"/>
  </w:abstractNum>
  <w:abstractNum w:abstractNumId="22" w15:restartNumberingAfterBreak="0">
    <w:nsid w:val="514B79C5"/>
    <w:multiLevelType w:val="multilevel"/>
    <w:tmpl w:val="E57C562A"/>
    <w:numStyleLink w:val="FLVW-Liste"/>
  </w:abstractNum>
  <w:abstractNum w:abstractNumId="23" w15:restartNumberingAfterBreak="0">
    <w:nsid w:val="53D01E62"/>
    <w:multiLevelType w:val="hybridMultilevel"/>
    <w:tmpl w:val="738AF9F2"/>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5B2742A1"/>
    <w:multiLevelType w:val="multilevel"/>
    <w:tmpl w:val="E57C562A"/>
    <w:numStyleLink w:val="FLVW-Liste"/>
  </w:abstractNum>
  <w:abstractNum w:abstractNumId="25" w15:restartNumberingAfterBreak="0">
    <w:nsid w:val="5D3925F1"/>
    <w:multiLevelType w:val="hybridMultilevel"/>
    <w:tmpl w:val="A50A077A"/>
    <w:lvl w:ilvl="0" w:tplc="D666B8BC">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D12201A"/>
    <w:multiLevelType w:val="hybridMultilevel"/>
    <w:tmpl w:val="8C0E627C"/>
    <w:lvl w:ilvl="0" w:tplc="2368B9B8">
      <w:start w:val="1"/>
      <w:numFmt w:val="bullet"/>
      <w:lvlText w:val="-"/>
      <w:lvlJc w:val="left"/>
      <w:pPr>
        <w:ind w:left="1440" w:hanging="360"/>
      </w:pPr>
      <w:rPr>
        <w:rFonts w:ascii="Segoe UI" w:hAnsi="Segoe UI"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7" w15:restartNumberingAfterBreak="0">
    <w:nsid w:val="6E6C7A04"/>
    <w:multiLevelType w:val="hybridMultilevel"/>
    <w:tmpl w:val="882ECE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70F47EBA"/>
    <w:multiLevelType w:val="hybridMultilevel"/>
    <w:tmpl w:val="1494F26E"/>
    <w:lvl w:ilvl="0" w:tplc="FFFFFFFF">
      <w:start w:val="1"/>
      <w:numFmt w:val="decimal"/>
      <w:lvlText w:val="%1."/>
      <w:lvlJc w:val="left"/>
      <w:pPr>
        <w:ind w:left="720" w:hanging="360"/>
      </w:pPr>
      <w:rPr>
        <w:rFonts w:hint="default"/>
        <w:b/>
        <w:i w:val="0"/>
        <w:color w:val="C00000"/>
        <w:sz w:val="28"/>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7F35758F"/>
    <w:multiLevelType w:val="multilevel"/>
    <w:tmpl w:val="E57C562A"/>
    <w:numStyleLink w:val="FLVW-Liste"/>
  </w:abstractNum>
  <w:num w:numId="1" w16cid:durableId="565647570">
    <w:abstractNumId w:val="4"/>
  </w:num>
  <w:num w:numId="2" w16cid:durableId="89939127">
    <w:abstractNumId w:val="27"/>
  </w:num>
  <w:num w:numId="3" w16cid:durableId="1854369827">
    <w:abstractNumId w:val="25"/>
  </w:num>
  <w:num w:numId="4" w16cid:durableId="640816472">
    <w:abstractNumId w:val="5"/>
  </w:num>
  <w:num w:numId="5" w16cid:durableId="362554239">
    <w:abstractNumId w:val="19"/>
  </w:num>
  <w:num w:numId="6" w16cid:durableId="198712818">
    <w:abstractNumId w:val="10"/>
  </w:num>
  <w:num w:numId="7" w16cid:durableId="660500429">
    <w:abstractNumId w:val="9"/>
  </w:num>
  <w:num w:numId="8" w16cid:durableId="1556425039">
    <w:abstractNumId w:val="17"/>
  </w:num>
  <w:num w:numId="9" w16cid:durableId="1638297454">
    <w:abstractNumId w:val="26"/>
  </w:num>
  <w:num w:numId="10" w16cid:durableId="259798255">
    <w:abstractNumId w:val="13"/>
  </w:num>
  <w:num w:numId="11" w16cid:durableId="779422540">
    <w:abstractNumId w:val="16"/>
  </w:num>
  <w:num w:numId="12" w16cid:durableId="1490554201">
    <w:abstractNumId w:val="6"/>
  </w:num>
  <w:num w:numId="13" w16cid:durableId="920793512">
    <w:abstractNumId w:val="21"/>
  </w:num>
  <w:num w:numId="14" w16cid:durableId="33622118">
    <w:abstractNumId w:val="18"/>
  </w:num>
  <w:num w:numId="15" w16cid:durableId="2029522321">
    <w:abstractNumId w:val="7"/>
  </w:num>
  <w:num w:numId="16" w16cid:durableId="646086190">
    <w:abstractNumId w:val="12"/>
  </w:num>
  <w:num w:numId="17" w16cid:durableId="1686131024">
    <w:abstractNumId w:val="23"/>
  </w:num>
  <w:num w:numId="18" w16cid:durableId="190652793">
    <w:abstractNumId w:val="14"/>
  </w:num>
  <w:num w:numId="19" w16cid:durableId="1450707638">
    <w:abstractNumId w:val="1"/>
  </w:num>
  <w:num w:numId="20" w16cid:durableId="1873375421">
    <w:abstractNumId w:val="3"/>
  </w:num>
  <w:num w:numId="21" w16cid:durableId="491071935">
    <w:abstractNumId w:val="28"/>
  </w:num>
  <w:num w:numId="22" w16cid:durableId="1304694630">
    <w:abstractNumId w:val="24"/>
  </w:num>
  <w:num w:numId="23" w16cid:durableId="1210803233">
    <w:abstractNumId w:val="2"/>
  </w:num>
  <w:num w:numId="24" w16cid:durableId="207689293">
    <w:abstractNumId w:val="29"/>
  </w:num>
  <w:num w:numId="25" w16cid:durableId="1668049529">
    <w:abstractNumId w:val="8"/>
  </w:num>
  <w:num w:numId="26" w16cid:durableId="1543592220">
    <w:abstractNumId w:val="22"/>
  </w:num>
  <w:num w:numId="27" w16cid:durableId="618223162">
    <w:abstractNumId w:val="20"/>
  </w:num>
  <w:num w:numId="28" w16cid:durableId="1462960900">
    <w:abstractNumId w:val="11"/>
  </w:num>
  <w:num w:numId="29" w16cid:durableId="605162683">
    <w:abstractNumId w:val="0"/>
  </w:num>
  <w:num w:numId="30" w16cid:durableId="198766271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2B2"/>
    <w:rsid w:val="00132121"/>
    <w:rsid w:val="00251A29"/>
    <w:rsid w:val="002833D4"/>
    <w:rsid w:val="002D22BB"/>
    <w:rsid w:val="00315838"/>
    <w:rsid w:val="0036540A"/>
    <w:rsid w:val="00390C42"/>
    <w:rsid w:val="003D345A"/>
    <w:rsid w:val="00432BF8"/>
    <w:rsid w:val="00460D09"/>
    <w:rsid w:val="00484D4E"/>
    <w:rsid w:val="005063E5"/>
    <w:rsid w:val="005323F9"/>
    <w:rsid w:val="00590957"/>
    <w:rsid w:val="005E068E"/>
    <w:rsid w:val="00602CA1"/>
    <w:rsid w:val="00632FFD"/>
    <w:rsid w:val="006C70B2"/>
    <w:rsid w:val="006E5E65"/>
    <w:rsid w:val="007013B8"/>
    <w:rsid w:val="00715F33"/>
    <w:rsid w:val="00727E72"/>
    <w:rsid w:val="009067EF"/>
    <w:rsid w:val="009C1B9A"/>
    <w:rsid w:val="00A22687"/>
    <w:rsid w:val="00A502B2"/>
    <w:rsid w:val="00A8080D"/>
    <w:rsid w:val="00B74944"/>
    <w:rsid w:val="00B91719"/>
    <w:rsid w:val="00B95B2C"/>
    <w:rsid w:val="00C51972"/>
    <w:rsid w:val="00C64D00"/>
    <w:rsid w:val="00C71226"/>
    <w:rsid w:val="00CB4222"/>
    <w:rsid w:val="00D221B3"/>
    <w:rsid w:val="00D27195"/>
    <w:rsid w:val="00D45D4A"/>
    <w:rsid w:val="00D66DBD"/>
    <w:rsid w:val="00D84D94"/>
    <w:rsid w:val="00D85C6B"/>
    <w:rsid w:val="00D9417C"/>
    <w:rsid w:val="00DD1654"/>
    <w:rsid w:val="00E860E5"/>
    <w:rsid w:val="00E90B6E"/>
    <w:rsid w:val="00EB0873"/>
    <w:rsid w:val="00F802EB"/>
    <w:rsid w:val="00FC1235"/>
    <w:rsid w:val="00FE523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068ED7"/>
  <w15:docId w15:val="{709E5F73-7323-42E2-9AF7-AA2349A33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Pr>
      <w:rFonts w:ascii="Segoe UI" w:eastAsia="Segoe UI" w:hAnsi="Segoe UI" w:cs="Segoe UI"/>
      <w:lang w:val="de-DE" w:eastAsia="de-DE" w:bidi="de-DE"/>
    </w:rPr>
  </w:style>
  <w:style w:type="paragraph" w:styleId="berschrift1">
    <w:name w:val="heading 1"/>
    <w:basedOn w:val="Standard"/>
    <w:uiPriority w:val="1"/>
    <w:qFormat/>
    <w:pPr>
      <w:spacing w:before="1"/>
      <w:ind w:left="1416"/>
      <w:outlineLvl w:val="0"/>
    </w:pPr>
    <w:rPr>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rPr>
      <w:sz w:val="18"/>
      <w:szCs w:val="18"/>
    </w:rPr>
  </w:style>
  <w:style w:type="paragraph" w:styleId="Listenabsatz">
    <w:name w:val="List Paragraph"/>
    <w:basedOn w:val="Standard"/>
    <w:uiPriority w:val="34"/>
    <w:qFormat/>
    <w:pPr>
      <w:ind w:left="2262" w:right="2756" w:hanging="283"/>
    </w:pPr>
  </w:style>
  <w:style w:type="paragraph" w:customStyle="1" w:styleId="TableParagraph">
    <w:name w:val="Table Paragraph"/>
    <w:basedOn w:val="Standard"/>
    <w:uiPriority w:val="1"/>
    <w:qFormat/>
  </w:style>
  <w:style w:type="paragraph" w:customStyle="1" w:styleId="FLVW-berschrift2">
    <w:name w:val="FLVW - Überschrift 2"/>
    <w:basedOn w:val="berschrift1"/>
    <w:uiPriority w:val="1"/>
    <w:qFormat/>
    <w:rsid w:val="006C70B2"/>
    <w:pPr>
      <w:spacing w:before="480" w:after="240"/>
      <w:ind w:left="0"/>
    </w:pPr>
    <w:rPr>
      <w:color w:val="E31E30"/>
    </w:rPr>
  </w:style>
  <w:style w:type="paragraph" w:customStyle="1" w:styleId="FLVW-Standardabsatz">
    <w:name w:val="FLVW - Standardabsatz"/>
    <w:basedOn w:val="Standard"/>
    <w:uiPriority w:val="1"/>
    <w:qFormat/>
    <w:rsid w:val="00484D4E"/>
    <w:pPr>
      <w:spacing w:after="480" w:line="276" w:lineRule="auto"/>
    </w:pPr>
    <w:rPr>
      <w:color w:val="424242"/>
      <w:sz w:val="18"/>
      <w:szCs w:val="18"/>
    </w:rPr>
  </w:style>
  <w:style w:type="paragraph" w:customStyle="1" w:styleId="FLVW-Zitat">
    <w:name w:val="FLVW - Zitat"/>
    <w:basedOn w:val="Standard"/>
    <w:uiPriority w:val="1"/>
    <w:qFormat/>
    <w:rsid w:val="00484D4E"/>
    <w:pPr>
      <w:spacing w:before="190" w:after="720" w:line="281" w:lineRule="auto"/>
      <w:ind w:left="567"/>
    </w:pPr>
    <w:rPr>
      <w:rFonts w:ascii="SegoeUI-SemiboldItalic" w:hAnsi="SegoeUI-SemiboldItalic"/>
      <w:b/>
      <w:i/>
      <w:color w:val="424242"/>
      <w:sz w:val="18"/>
      <w:lang w:val="en-US"/>
    </w:rPr>
  </w:style>
  <w:style w:type="paragraph" w:customStyle="1" w:styleId="FLVW-berschrift1">
    <w:name w:val="FLVW - Überschrift 1"/>
    <w:basedOn w:val="Standard"/>
    <w:uiPriority w:val="1"/>
    <w:qFormat/>
    <w:rsid w:val="002833D4"/>
    <w:rPr>
      <w:b/>
      <w:color w:val="424242"/>
      <w:sz w:val="42"/>
    </w:rPr>
  </w:style>
  <w:style w:type="numbering" w:customStyle="1" w:styleId="FLVW-Liste">
    <w:name w:val="FLVW - Liste"/>
    <w:uiPriority w:val="99"/>
    <w:rsid w:val="005323F9"/>
    <w:pPr>
      <w:numPr>
        <w:numId w:val="12"/>
      </w:numPr>
    </w:pPr>
  </w:style>
  <w:style w:type="paragraph" w:customStyle="1" w:styleId="FLVW-Listenabsatz">
    <w:name w:val="FLVW - Listenabsatz"/>
    <w:basedOn w:val="FLVW-Standardabsatz"/>
    <w:uiPriority w:val="1"/>
    <w:qFormat/>
    <w:rsid w:val="00E860E5"/>
    <w:pPr>
      <w:numPr>
        <w:numId w:val="26"/>
      </w:numPr>
      <w:spacing w:after="120" w:line="240" w:lineRule="auto"/>
    </w:pPr>
    <w:rPr>
      <w:lang w:val="en-US"/>
    </w:rPr>
  </w:style>
  <w:style w:type="paragraph" w:customStyle="1" w:styleId="FLVW-Listenabsatz2">
    <w:name w:val="FLVW - Listenabsatz 2"/>
    <w:basedOn w:val="FLVW-Listenabsatz"/>
    <w:uiPriority w:val="1"/>
    <w:qFormat/>
    <w:rsid w:val="00E860E5"/>
    <w:pPr>
      <w:numPr>
        <w:numId w:val="28"/>
      </w:numPr>
    </w:pPr>
  </w:style>
  <w:style w:type="paragraph" w:styleId="Kopfzeile">
    <w:name w:val="header"/>
    <w:basedOn w:val="Standard"/>
    <w:link w:val="KopfzeileZchn"/>
    <w:uiPriority w:val="99"/>
    <w:unhideWhenUsed/>
    <w:rsid w:val="00E860E5"/>
    <w:pPr>
      <w:tabs>
        <w:tab w:val="center" w:pos="4536"/>
        <w:tab w:val="right" w:pos="9072"/>
      </w:tabs>
    </w:pPr>
  </w:style>
  <w:style w:type="character" w:customStyle="1" w:styleId="KopfzeileZchn">
    <w:name w:val="Kopfzeile Zchn"/>
    <w:basedOn w:val="Absatz-Standardschriftart"/>
    <w:link w:val="Kopfzeile"/>
    <w:uiPriority w:val="99"/>
    <w:rsid w:val="00E860E5"/>
    <w:rPr>
      <w:rFonts w:ascii="Segoe UI" w:eastAsia="Segoe UI" w:hAnsi="Segoe UI" w:cs="Segoe UI"/>
      <w:lang w:val="de-DE" w:eastAsia="de-DE" w:bidi="de-DE"/>
    </w:rPr>
  </w:style>
  <w:style w:type="paragraph" w:styleId="Fuzeile">
    <w:name w:val="footer"/>
    <w:basedOn w:val="Standard"/>
    <w:link w:val="FuzeileZchn"/>
    <w:uiPriority w:val="99"/>
    <w:unhideWhenUsed/>
    <w:rsid w:val="00E860E5"/>
    <w:pPr>
      <w:tabs>
        <w:tab w:val="center" w:pos="4536"/>
        <w:tab w:val="right" w:pos="9072"/>
      </w:tabs>
    </w:pPr>
  </w:style>
  <w:style w:type="character" w:customStyle="1" w:styleId="FuzeileZchn">
    <w:name w:val="Fußzeile Zchn"/>
    <w:basedOn w:val="Absatz-Standardschriftart"/>
    <w:link w:val="Fuzeile"/>
    <w:uiPriority w:val="99"/>
    <w:rsid w:val="00E860E5"/>
    <w:rPr>
      <w:rFonts w:ascii="Segoe UI" w:eastAsia="Segoe UI" w:hAnsi="Segoe UI" w:cs="Segoe UI"/>
      <w:lang w:val="de-DE" w:eastAsia="de-DE" w:bidi="de-DE"/>
    </w:rPr>
  </w:style>
  <w:style w:type="table" w:styleId="Tabellenraster">
    <w:name w:val="Table Grid"/>
    <w:basedOn w:val="NormaleTabelle"/>
    <w:uiPriority w:val="39"/>
    <w:rsid w:val="00E860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mithellemGitternetz">
    <w:name w:val="Grid Table Light"/>
    <w:basedOn w:val="NormaleTabelle"/>
    <w:uiPriority w:val="40"/>
    <w:rsid w:val="00E860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EinfacheTabelle4">
    <w:name w:val="Plain Table 4"/>
    <w:basedOn w:val="NormaleTabelle"/>
    <w:uiPriority w:val="44"/>
    <w:rsid w:val="009C1B9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EinfacheTabelle5">
    <w:name w:val="Plain Table 5"/>
    <w:basedOn w:val="NormaleTabelle"/>
    <w:uiPriority w:val="45"/>
    <w:rsid w:val="009C1B9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EinfacheTabelle2">
    <w:name w:val="Plain Table 2"/>
    <w:basedOn w:val="NormaleTabelle"/>
    <w:uiPriority w:val="42"/>
    <w:rsid w:val="009C1B9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1">
    <w:name w:val="Plain Table 1"/>
    <w:basedOn w:val="NormaleTabelle"/>
    <w:uiPriority w:val="41"/>
    <w:rsid w:val="009C1B9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itternetztabelle2Akzent2">
    <w:name w:val="Grid Table 2 Accent 2"/>
    <w:basedOn w:val="NormaleTabelle"/>
    <w:uiPriority w:val="47"/>
    <w:rsid w:val="009C1B9A"/>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itternetztabelle5dunkelAkzent2">
    <w:name w:val="Grid Table 5 Dark Accent 2"/>
    <w:basedOn w:val="NormaleTabelle"/>
    <w:uiPriority w:val="50"/>
    <w:rsid w:val="009C1B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itternetztabelle7farbig">
    <w:name w:val="Grid Table 7 Colorful"/>
    <w:basedOn w:val="NormaleTabelle"/>
    <w:uiPriority w:val="52"/>
    <w:rsid w:val="009C1B9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itternetztabelle7farbigAkzent2">
    <w:name w:val="Grid Table 7 Colorful Accent 2"/>
    <w:basedOn w:val="NormaleTabelle"/>
    <w:uiPriority w:val="52"/>
    <w:rsid w:val="009C1B9A"/>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Listentabelle1hellAkzent2">
    <w:name w:val="List Table 1 Light Accent 2"/>
    <w:basedOn w:val="NormaleTabelle"/>
    <w:uiPriority w:val="46"/>
    <w:rsid w:val="009C1B9A"/>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entabelle2Akzent2">
    <w:name w:val="List Table 2 Accent 2"/>
    <w:basedOn w:val="NormaleTabelle"/>
    <w:uiPriority w:val="47"/>
    <w:rsid w:val="009C1B9A"/>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entabelle6farbigAkzent6">
    <w:name w:val="List Table 6 Colorful Accent 6"/>
    <w:basedOn w:val="NormaleTabelle"/>
    <w:uiPriority w:val="51"/>
    <w:rsid w:val="009C1B9A"/>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entabelle7farbigAkzent2">
    <w:name w:val="List Table 7 Colorful Accent 2"/>
    <w:basedOn w:val="NormaleTabelle"/>
    <w:uiPriority w:val="52"/>
    <w:rsid w:val="009C1B9A"/>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6farbig">
    <w:name w:val="List Table 6 Colorful"/>
    <w:basedOn w:val="NormaleTabelle"/>
    <w:uiPriority w:val="51"/>
    <w:rsid w:val="009C1B9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infacheTabelle3">
    <w:name w:val="Plain Table 3"/>
    <w:basedOn w:val="NormaleTabelle"/>
    <w:uiPriority w:val="43"/>
    <w:rsid w:val="009C1B9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Formatvorlage1">
    <w:name w:val="Formatvorlage1"/>
    <w:basedOn w:val="Standard"/>
    <w:qFormat/>
    <w:rsid w:val="00D85C6B"/>
    <w:pPr>
      <w:widowControl/>
      <w:autoSpaceDE/>
      <w:autoSpaceDN/>
    </w:pPr>
    <w:rPr>
      <w:rFonts w:eastAsiaTheme="minorHAnsi"/>
      <w:b/>
      <w:bCs/>
      <w:i/>
      <w:color w:val="000000"/>
      <w:sz w:val="16"/>
      <w:szCs w:val="20"/>
      <w:lang w:eastAsia="en-US" w:bidi="ar-SA"/>
    </w:rPr>
  </w:style>
  <w:style w:type="table" w:customStyle="1" w:styleId="Formatvorlage2">
    <w:name w:val="Formatvorlage2"/>
    <w:basedOn w:val="NormaleTabelle"/>
    <w:uiPriority w:val="99"/>
    <w:rsid w:val="00D85C6B"/>
    <w:pPr>
      <w:widowControl/>
      <w:autoSpaceDE/>
      <w:autoSpaceDN/>
    </w:pPr>
    <w:rPr>
      <w:rFonts w:ascii="Segoe UI" w:hAnsi="Segoe UI"/>
      <w:sz w:val="20"/>
      <w:szCs w:val="24"/>
      <w:lang w:val="de-DE"/>
    </w:rPr>
    <w:tblPr/>
    <w:tcPr>
      <w:vAlign w:val="center"/>
    </w:tcPr>
    <w:tblStylePr w:type="firstRow">
      <w:pPr>
        <w:jc w:val="left"/>
      </w:pPr>
      <w:rPr>
        <w:b/>
        <w:i/>
        <w:sz w:val="16"/>
      </w:rPr>
      <w:tblPr/>
      <w:tcPr>
        <w:tcBorders>
          <w:top w:val="nil"/>
          <w:left w:val="nil"/>
          <w:bottom w:val="dashed" w:sz="4" w:space="0" w:color="000000" w:themeColor="text1"/>
          <w:right w:val="nil"/>
          <w:insideH w:val="nil"/>
          <w:insideV w:val="nil"/>
          <w:tl2br w:val="nil"/>
          <w:tr2bl w:val="nil"/>
        </w:tcBorders>
        <w:shd w:val="clear" w:color="auto" w:fill="F2F2F2" w:themeFill="background1" w:themeFillShade="F2"/>
      </w:tcPr>
    </w:tblStylePr>
    <w:tblStylePr w:type="firstCol">
      <w:tblPr/>
      <w:tcPr>
        <w:tcBorders>
          <w:top w:val="nil"/>
          <w:left w:val="nil"/>
          <w:bottom w:val="nil"/>
          <w:right w:val="nil"/>
          <w:insideH w:val="nil"/>
          <w:insideV w:val="nil"/>
          <w:tl2br w:val="nil"/>
          <w:tr2bl w:val="nil"/>
        </w:tcBorders>
      </w:tcPr>
    </w:tblStylePr>
    <w:tblStylePr w:type="lastCol">
      <w:tblPr/>
      <w:tcPr>
        <w:tcBorders>
          <w:left w:val="dashed" w:sz="8" w:space="0" w:color="000000" w:themeColor="text1"/>
        </w:tcBorders>
      </w:tcPr>
    </w:tblStylePr>
  </w:style>
  <w:style w:type="paragraph" w:customStyle="1" w:styleId="EinfAbs">
    <w:name w:val="[Einf. Abs.]"/>
    <w:basedOn w:val="Standard"/>
    <w:uiPriority w:val="99"/>
    <w:rsid w:val="00D85C6B"/>
    <w:pPr>
      <w:widowControl/>
      <w:adjustRightInd w:val="0"/>
      <w:spacing w:line="288" w:lineRule="auto"/>
      <w:textAlignment w:val="center"/>
    </w:pPr>
    <w:rPr>
      <w:rFonts w:ascii="MinionPro-Regular" w:eastAsiaTheme="minorHAnsi" w:hAnsi="MinionPro-Regular" w:cs="MinionPro-Regular"/>
      <w:color w:val="000000"/>
      <w:sz w:val="24"/>
      <w:szCs w:val="24"/>
      <w:lang w:eastAsia="en-US" w:bidi="ar-SA"/>
    </w:rPr>
  </w:style>
  <w:style w:type="table" w:styleId="Gitternetztabelle1hell">
    <w:name w:val="Grid Table 1 Light"/>
    <w:basedOn w:val="NormaleTabelle"/>
    <w:uiPriority w:val="46"/>
    <w:rsid w:val="00715F3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itternetztabelle1hellAkzent3">
    <w:name w:val="Grid Table 1 Light Accent 3"/>
    <w:basedOn w:val="NormaleTabelle"/>
    <w:uiPriority w:val="46"/>
    <w:rsid w:val="00715F33"/>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itternetztabelle1hellAkzent1">
    <w:name w:val="Grid Table 1 Light Accent 1"/>
    <w:basedOn w:val="NormaleTabelle"/>
    <w:uiPriority w:val="46"/>
    <w:rsid w:val="00715F33"/>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itternetztabelle5dunkelAkzent1">
    <w:name w:val="Grid Table 5 Dark Accent 1"/>
    <w:basedOn w:val="NormaleTabelle"/>
    <w:uiPriority w:val="50"/>
    <w:rsid w:val="00715F3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Listentabelle3Akzent2">
    <w:name w:val="List Table 3 Accent 2"/>
    <w:basedOn w:val="NormaleTabelle"/>
    <w:uiPriority w:val="48"/>
    <w:rsid w:val="00715F33"/>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entabelle5dunkelAkzent2">
    <w:name w:val="List Table 5 Dark Accent 2"/>
    <w:basedOn w:val="NormaleTabelle"/>
    <w:uiPriority w:val="50"/>
    <w:rsid w:val="00715F33"/>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6farbigAkzent2">
    <w:name w:val="List Table 6 Colorful Accent 2"/>
    <w:basedOn w:val="NormaleTabelle"/>
    <w:uiPriority w:val="51"/>
    <w:rsid w:val="00715F33"/>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entabelle7farbig">
    <w:name w:val="List Table 7 Colorful"/>
    <w:basedOn w:val="NormaleTabelle"/>
    <w:uiPriority w:val="52"/>
    <w:rsid w:val="00715F3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FLVWStandardtabelle">
    <w:name w:val="FLVW Standardtabelle"/>
    <w:basedOn w:val="NormaleTabelle"/>
    <w:uiPriority w:val="99"/>
    <w:rsid w:val="006C70B2"/>
    <w:pPr>
      <w:widowControl/>
      <w:autoSpaceDE/>
      <w:autoSpaceDN/>
    </w:pPr>
    <w:rPr>
      <w:rFonts w:ascii="Segoe UI" w:hAnsi="Segoe UI"/>
      <w:sz w:val="16"/>
    </w:rPr>
    <w:tblPr>
      <w:tblStyleRowBandSize w:val="1"/>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V w:val="single" w:sz="24" w:space="0" w:color="FFFFFF" w:themeColor="background1"/>
      </w:tblBorders>
    </w:tblPr>
    <w:tcPr>
      <w:shd w:val="clear" w:color="auto" w:fill="F2F2F2" w:themeFill="background1" w:themeFillShade="F2"/>
      <w:vAlign w:val="center"/>
    </w:tcPr>
    <w:tblStylePr w:type="firstRow">
      <w:pPr>
        <w:jc w:val="left"/>
      </w:pPr>
      <w:rPr>
        <w:rFonts w:ascii="Segoe UI" w:hAnsi="Segoe UI"/>
        <w:b/>
        <w:color w:val="FFFFFF" w:themeColor="background1"/>
        <w:sz w:val="16"/>
      </w:rPr>
      <w:tblPr/>
      <w:tcPr>
        <w:shd w:val="clear" w:color="auto" w:fill="424242"/>
      </w:tcPr>
    </w:tblStylePr>
    <w:tblStylePr w:type="firstCol">
      <w:rPr>
        <w:b/>
        <w:color w:val="424242"/>
      </w:rPr>
      <w:tblPr/>
      <w:tcPr>
        <w:shd w:val="clear" w:color="auto" w:fill="FFFFFF" w:themeFill="background1"/>
      </w:tcPr>
    </w:tblStylePr>
    <w:tblStylePr w:type="nwCell">
      <w:tblPr/>
      <w:tcPr>
        <w:shd w:val="clear" w:color="auto" w:fill="FFFFFF" w:themeFill="background1"/>
      </w:tcPr>
    </w:tblStylePr>
  </w:style>
  <w:style w:type="paragraph" w:styleId="KeinLeerraum">
    <w:name w:val="No Spacing"/>
    <w:link w:val="KeinLeerraumZchn"/>
    <w:uiPriority w:val="1"/>
    <w:qFormat/>
    <w:rsid w:val="00D221B3"/>
    <w:pPr>
      <w:widowControl/>
      <w:autoSpaceDE/>
      <w:autoSpaceDN/>
    </w:pPr>
    <w:rPr>
      <w:rFonts w:eastAsiaTheme="minorEastAsia"/>
      <w:lang w:eastAsia="zh-CN"/>
    </w:rPr>
  </w:style>
  <w:style w:type="character" w:customStyle="1" w:styleId="KeinLeerraumZchn">
    <w:name w:val="Kein Leerraum Zchn"/>
    <w:basedOn w:val="Absatz-Standardschriftart"/>
    <w:link w:val="KeinLeerraum"/>
    <w:uiPriority w:val="1"/>
    <w:rsid w:val="00D221B3"/>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682599">
      <w:bodyDiv w:val="1"/>
      <w:marLeft w:val="0"/>
      <w:marRight w:val="0"/>
      <w:marTop w:val="0"/>
      <w:marBottom w:val="0"/>
      <w:divBdr>
        <w:top w:val="none" w:sz="0" w:space="0" w:color="auto"/>
        <w:left w:val="none" w:sz="0" w:space="0" w:color="auto"/>
        <w:bottom w:val="none" w:sz="0" w:space="0" w:color="auto"/>
        <w:right w:val="none" w:sz="0" w:space="0" w:color="auto"/>
      </w:divBdr>
    </w:div>
    <w:div w:id="1472942438">
      <w:bodyDiv w:val="1"/>
      <w:marLeft w:val="0"/>
      <w:marRight w:val="0"/>
      <w:marTop w:val="0"/>
      <w:marBottom w:val="0"/>
      <w:divBdr>
        <w:top w:val="none" w:sz="0" w:space="0" w:color="auto"/>
        <w:left w:val="none" w:sz="0" w:space="0" w:color="auto"/>
        <w:bottom w:val="none" w:sz="0" w:space="0" w:color="auto"/>
        <w:right w:val="none" w:sz="0" w:space="0" w:color="auto"/>
      </w:divBdr>
    </w:div>
    <w:div w:id="15992913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ee.Steffen.FLVW-NET\AppData\Local\Temp\Temp7_MaM%20(7).zip\flvw_mam_vorl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FC55B2E2A1899E4B9F45EE1A7A063F90" ma:contentTypeVersion="4217" ma:contentTypeDescription="Ein neues Dokument erstellen." ma:contentTypeScope="" ma:versionID="59d869da9bea4ba0e318f2ad814fc2a4">
  <xsd:schema xmlns:xsd="http://www.w3.org/2001/XMLSchema" xmlns:xs="http://www.w3.org/2001/XMLSchema" xmlns:p="http://schemas.microsoft.com/office/2006/metadata/properties" xmlns:ns2="27b02ded-4d65-4e23-a947-c0b4982d398f" xmlns:ns3="649ea4f5-06fd-470f-9b48-26edd86c351c" targetNamespace="http://schemas.microsoft.com/office/2006/metadata/properties" ma:root="true" ma:fieldsID="bf17a98c52bf6fd4ca0e991be8b25ec2" ns2:_="" ns3:_="">
    <xsd:import namespace="27b02ded-4d65-4e23-a947-c0b4982d398f"/>
    <xsd:import namespace="649ea4f5-06fd-470f-9b48-26edd86c351c"/>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2:TaxCatchAll" minOccurs="0"/>
                <xsd:element ref="ns3:lcf76f155ced4ddcb4097134ff3c332f"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b02ded-4d65-4e23-a947-c0b4982d398f" elementFormDefault="qualified">
    <xsd:import namespace="http://schemas.microsoft.com/office/2006/documentManagement/types"/>
    <xsd:import namespace="http://schemas.microsoft.com/office/infopath/2007/PartnerControls"/>
    <xsd:element name="_dlc_DocId" ma:index="8" nillable="true" ma:displayName="Wert der Dokument-ID" ma:description="Der Wert der diesem Element zugewiesenen Dokument-ID." ma:internalName="_dlc_DocId" ma:readOnly="true">
      <xsd:simpleType>
        <xsd:restriction base="dms:Text"/>
      </xsd:simpleType>
    </xsd:element>
    <xsd:element name="_dlc_DocIdUrl" ma:index="9"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22" nillable="true" ma:displayName="Taxonomy Catch All Column" ma:hidden="true" ma:list="{1fb5ffee-b0e5-410e-ad75-f9d545fa5801}" ma:internalName="TaxCatchAll" ma:showField="CatchAllData" ma:web="27b02ded-4d65-4e23-a947-c0b4982d398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49ea4f5-06fd-470f-9b48-26edd86c351c"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Bildmarkierungen" ma:readOnly="false" ma:fieldId="{5cf76f15-5ced-4ddc-b409-7134ff3c332f}" ma:taxonomyMulti="true" ma:sspId="0a8f5f9c-5cbe-4c3b-b7ce-3398fe5e8ae5" ma:termSetId="09814cd3-568e-fe90-9814-8d621ff8fb84" ma:anchorId="fba54fb3-c3e1-fe81-a776-ca4b69148c4d" ma:open="true" ma:isKeyword="false">
      <xsd:complexType>
        <xsd:sequence>
          <xsd:element ref="pc:Terms" minOccurs="0" maxOccurs="1"/>
        </xsd:sequence>
      </xsd:complex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250EF3-8D87-6745-A76F-942896BA2A6F}">
  <ds:schemaRefs>
    <ds:schemaRef ds:uri="http://schemas.openxmlformats.org/officeDocument/2006/bibliography"/>
  </ds:schemaRefs>
</ds:datastoreItem>
</file>

<file path=customXml/itemProps2.xml><?xml version="1.0" encoding="utf-8"?>
<ds:datastoreItem xmlns:ds="http://schemas.openxmlformats.org/officeDocument/2006/customXml" ds:itemID="{E89A7BB3-2A90-4438-A1F6-AAFBA1D3ADC1}"/>
</file>

<file path=customXml/itemProps3.xml><?xml version="1.0" encoding="utf-8"?>
<ds:datastoreItem xmlns:ds="http://schemas.openxmlformats.org/officeDocument/2006/customXml" ds:itemID="{DBA17920-88B2-45B7-B070-FA92BCA6AFFA}"/>
</file>

<file path=customXml/itemProps4.xml><?xml version="1.0" encoding="utf-8"?>
<ds:datastoreItem xmlns:ds="http://schemas.openxmlformats.org/officeDocument/2006/customXml" ds:itemID="{3D7E1784-800C-444D-92CA-F3148D9CDAAA}"/>
</file>

<file path=docProps/app.xml><?xml version="1.0" encoding="utf-8"?>
<Properties xmlns="http://schemas.openxmlformats.org/officeDocument/2006/extended-properties" xmlns:vt="http://schemas.openxmlformats.org/officeDocument/2006/docPropsVTypes">
  <Template>flvw_mam_vorlage</Template>
  <TotalTime>0</TotalTime>
  <Pages>3</Pages>
  <Words>461</Words>
  <Characters>2906</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[Dokumententitel]</vt:lpstr>
    </vt:vector>
  </TitlesOfParts>
  <Manager/>
  <Company/>
  <LinksUpToDate>false</LinksUpToDate>
  <CharactersWithSpaces>3361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[Dokumententitel]</dc:title>
  <dc:subject>[Betreff]</dc:subject>
  <dc:creator>Kree, Steffen</dc:creator>
  <cp:keywords/>
  <dc:description/>
  <cp:lastModifiedBy>Kree, Steffen</cp:lastModifiedBy>
  <cp:revision>1</cp:revision>
  <cp:lastPrinted>2018-07-16T07:26:00Z</cp:lastPrinted>
  <dcterms:created xsi:type="dcterms:W3CDTF">2023-05-31T08:51:00Z</dcterms:created>
  <dcterms:modified xsi:type="dcterms:W3CDTF">2023-05-31T09:07:00Z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2018-06-20T10:00:00Z</vt:filetime>
  </property>
  <property fmtid="{D5CDD505-2E9C-101B-9397-08002B2CF9AE}" pid="3" name="Creator">
    <vt:lpwstr>Adobe InDesign CC 13.1 (Macintosh)</vt:lpwstr>
  </property>
  <property fmtid="{D5CDD505-2E9C-101B-9397-08002B2CF9AE}" pid="4" name="LastSaved">
    <vt:filetime>2018-06-20T10:00:00Z</vt:filetime>
  </property>
</Properties>
</file>